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horzAnchor="margin" w:tblpY="555"/>
        <w:tblW w:w="8336" w:type="dxa"/>
        <w:tblInd w:w="0" w:type="dxa"/>
        <w:tblLayout w:type="fixed"/>
        <w:tblCellMar>
          <w:top w:w="0" w:type="dxa"/>
          <w:left w:w="0" w:type="dxa"/>
          <w:bottom w:w="0" w:type="dxa"/>
          <w:right w:w="0" w:type="dxa"/>
        </w:tblCellMar>
      </w:tblPr>
      <w:tblGrid>
        <w:gridCol w:w="390"/>
        <w:gridCol w:w="1296"/>
        <w:gridCol w:w="1335"/>
        <w:gridCol w:w="113"/>
        <w:gridCol w:w="2722"/>
        <w:gridCol w:w="2480"/>
      </w:tblGrid>
      <w:tr w14:paraId="5AC2FEB5">
        <w:tblPrEx>
          <w:tblCellMar>
            <w:top w:w="0" w:type="dxa"/>
            <w:left w:w="0" w:type="dxa"/>
            <w:bottom w:w="0" w:type="dxa"/>
            <w:right w:w="0" w:type="dxa"/>
          </w:tblCellMar>
        </w:tblPrEx>
        <w:trPr>
          <w:trHeight w:val="677" w:hRule="atLeast"/>
        </w:trPr>
        <w:tc>
          <w:tcPr>
            <w:tcW w:w="8336" w:type="dxa"/>
            <w:gridSpan w:val="6"/>
            <w:tcBorders>
              <w:top w:val="nil"/>
              <w:left w:val="nil"/>
              <w:bottom w:val="single" w:color="auto" w:sz="4" w:space="0"/>
              <w:right w:val="nil"/>
            </w:tcBorders>
            <w:shd w:val="clear" w:color="auto" w:fill="auto"/>
            <w:tcMar>
              <w:top w:w="15" w:type="dxa"/>
              <w:left w:w="15" w:type="dxa"/>
              <w:right w:w="15" w:type="dxa"/>
            </w:tcMar>
            <w:vAlign w:val="center"/>
          </w:tcPr>
          <w:p w14:paraId="2FAB11C3">
            <w:pPr>
              <w:widowControl/>
              <w:spacing w:line="240" w:lineRule="auto"/>
              <w:textAlignment w:val="center"/>
              <w:rPr>
                <w:rFonts w:ascii="Times New Roman" w:hAnsi="Times New Roman" w:eastAsia="方正仿宋_GBK" w:cs="Times New Roman"/>
                <w:color w:val="000000"/>
                <w:sz w:val="32"/>
                <w:szCs w:val="32"/>
              </w:rPr>
            </w:pPr>
            <w:bookmarkStart w:id="0" w:name="_GoBack"/>
            <w:bookmarkEnd w:id="0"/>
            <w:r>
              <w:rPr>
                <w:rFonts w:ascii="Times New Roman" w:hAnsi="Times New Roman" w:eastAsia="方正仿宋_GBK" w:cs="Times New Roman"/>
                <w:color w:val="000000"/>
                <w:sz w:val="32"/>
                <w:szCs w:val="32"/>
              </w:rPr>
              <w:t>附件</w:t>
            </w: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w:t>
            </w:r>
          </w:p>
          <w:p w14:paraId="7AE73CCE">
            <w:pPr>
              <w:widowControl/>
              <w:spacing w:line="240" w:lineRule="auto"/>
              <w:jc w:val="center"/>
              <w:textAlignment w:val="center"/>
              <w:rPr>
                <w:rFonts w:ascii="方正小标宋_GBK" w:hAnsi="方正黑体_GBK" w:eastAsia="方正小标宋_GBK" w:cs="方正黑体_GBK"/>
                <w:color w:val="000000"/>
                <w:sz w:val="36"/>
                <w:szCs w:val="36"/>
              </w:rPr>
            </w:pPr>
            <w:r>
              <w:rPr>
                <w:rFonts w:hint="eastAsia" w:ascii="方正小标宋_GBK" w:hAnsi="方正黑体_GBK" w:eastAsia="方正小标宋_GBK" w:cs="方正黑体_GBK"/>
                <w:color w:val="000000"/>
                <w:sz w:val="36"/>
                <w:szCs w:val="36"/>
              </w:rPr>
              <w:t>第一批集中至行政审批局事项清单</w:t>
            </w:r>
          </w:p>
        </w:tc>
      </w:tr>
      <w:tr w14:paraId="06ACDAFC">
        <w:tblPrEx>
          <w:tblCellMar>
            <w:top w:w="0" w:type="dxa"/>
            <w:left w:w="0" w:type="dxa"/>
            <w:bottom w:w="0" w:type="dxa"/>
            <w:right w:w="0" w:type="dxa"/>
          </w:tblCellMar>
        </w:tblPrEx>
        <w:trPr>
          <w:trHeight w:val="325" w:hRule="atLeast"/>
        </w:trPr>
        <w:tc>
          <w:tcPr>
            <w:tcW w:w="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801A9B">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序</w:t>
            </w:r>
          </w:p>
        </w:tc>
        <w:tc>
          <w:tcPr>
            <w:tcW w:w="1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9907BA">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权力类型</w:t>
            </w:r>
          </w:p>
        </w:tc>
        <w:tc>
          <w:tcPr>
            <w:tcW w:w="13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FDE581">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所属部门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986B47">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一级清单名称</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F265B6">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二级清单名称</w:t>
            </w:r>
          </w:p>
        </w:tc>
      </w:tr>
      <w:tr w14:paraId="6C40C2A5">
        <w:tblPrEx>
          <w:tblCellMar>
            <w:top w:w="0" w:type="dxa"/>
            <w:left w:w="0" w:type="dxa"/>
            <w:bottom w:w="0" w:type="dxa"/>
            <w:right w:w="0" w:type="dxa"/>
          </w:tblCellMar>
        </w:tblPrEx>
        <w:trPr>
          <w:trHeight w:val="315" w:hRule="atLeast"/>
        </w:trPr>
        <w:tc>
          <w:tcPr>
            <w:tcW w:w="8336" w:type="dxa"/>
            <w:gridSpan w:val="6"/>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05FE6">
            <w:pPr>
              <w:widowControl/>
              <w:spacing w:line="240" w:lineRule="exact"/>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市准入类（9项）</w:t>
            </w:r>
          </w:p>
        </w:tc>
      </w:tr>
      <w:tr w14:paraId="512BC649">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BF398">
            <w:pPr>
              <w:widowControl/>
              <w:spacing w:line="240" w:lineRule="exact"/>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3A200">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6D9A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区市场监管局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17506">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企业登记</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1466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内资企业登记</w:t>
            </w:r>
          </w:p>
        </w:tc>
      </w:tr>
      <w:tr w14:paraId="35F82065">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84CF9">
            <w:pPr>
              <w:widowControl/>
              <w:spacing w:line="240" w:lineRule="exact"/>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FB2BA">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5DE59">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区市场监管局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97837">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农民专业合作社设立登记</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537B1">
            <w:pPr>
              <w:widowControl/>
              <w:spacing w:line="240" w:lineRule="exact"/>
              <w:rPr>
                <w:rFonts w:ascii="方正仿宋_GBK" w:hAnsi="方正仿宋_GBK" w:eastAsia="方正仿宋_GBK" w:cs="方正仿宋_GBK"/>
                <w:color w:val="000000"/>
                <w:sz w:val="20"/>
                <w:szCs w:val="20"/>
              </w:rPr>
            </w:pPr>
          </w:p>
        </w:tc>
      </w:tr>
      <w:tr w14:paraId="782DF351">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20269">
            <w:pPr>
              <w:widowControl/>
              <w:spacing w:line="240" w:lineRule="exact"/>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CD008">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其他权力</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97917">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区市场监管局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09752">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企业的备案</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82BA3">
            <w:pPr>
              <w:widowControl/>
              <w:spacing w:line="240" w:lineRule="exact"/>
              <w:rPr>
                <w:rFonts w:ascii="方正仿宋_GBK" w:hAnsi="方正仿宋_GBK" w:eastAsia="方正仿宋_GBK" w:cs="方正仿宋_GBK"/>
                <w:color w:val="000000"/>
                <w:sz w:val="20"/>
                <w:szCs w:val="20"/>
              </w:rPr>
            </w:pPr>
          </w:p>
        </w:tc>
      </w:tr>
      <w:tr w14:paraId="37639474">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8A598">
            <w:pPr>
              <w:widowControl/>
              <w:spacing w:line="240" w:lineRule="exact"/>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F1FAF">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行政确认</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A327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区市场监管局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5270D">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股权出质的设立</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26CAE">
            <w:pPr>
              <w:widowControl/>
              <w:spacing w:line="240" w:lineRule="exact"/>
              <w:rPr>
                <w:rFonts w:ascii="方正仿宋_GBK" w:hAnsi="方正仿宋_GBK" w:eastAsia="方正仿宋_GBK" w:cs="方正仿宋_GBK"/>
                <w:color w:val="000000"/>
                <w:sz w:val="20"/>
                <w:szCs w:val="20"/>
              </w:rPr>
            </w:pPr>
          </w:p>
        </w:tc>
      </w:tr>
      <w:tr w14:paraId="7C085CF8">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431BC">
            <w:pPr>
              <w:widowControl/>
              <w:spacing w:line="240" w:lineRule="exact"/>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02758">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3246E">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区市场监管局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E0A69">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特种设备使用登记</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B2E53">
            <w:pPr>
              <w:widowControl/>
              <w:spacing w:line="240" w:lineRule="exact"/>
              <w:rPr>
                <w:rFonts w:ascii="方正仿宋_GBK" w:hAnsi="方正仿宋_GBK" w:eastAsia="方正仿宋_GBK" w:cs="方正仿宋_GBK"/>
                <w:color w:val="000000"/>
                <w:sz w:val="20"/>
                <w:szCs w:val="20"/>
              </w:rPr>
            </w:pPr>
          </w:p>
        </w:tc>
      </w:tr>
      <w:tr w14:paraId="6907D989">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B9EA9">
            <w:pPr>
              <w:widowControl/>
              <w:spacing w:line="240" w:lineRule="exact"/>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043B6">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E08B5">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区市场监管局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FFCFA">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特种设备作业人员考核</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7F1AC">
            <w:pPr>
              <w:widowControl/>
              <w:spacing w:line="240" w:lineRule="exact"/>
              <w:rPr>
                <w:rFonts w:ascii="方正仿宋_GBK" w:hAnsi="方正仿宋_GBK" w:eastAsia="方正仿宋_GBK" w:cs="方正仿宋_GBK"/>
                <w:color w:val="000000"/>
                <w:sz w:val="20"/>
                <w:szCs w:val="20"/>
              </w:rPr>
            </w:pPr>
          </w:p>
        </w:tc>
      </w:tr>
      <w:tr w14:paraId="4F86349D">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8AF6E">
            <w:pPr>
              <w:widowControl/>
              <w:spacing w:line="240" w:lineRule="exact"/>
              <w:jc w:val="center"/>
              <w:textAlignment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7C5D1">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其他权力</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3CCC1">
            <w:pPr>
              <w:widowControl/>
              <w:spacing w:line="240" w:lineRule="exact"/>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区市场监管局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CD194">
            <w:pPr>
              <w:widowControl/>
              <w:spacing w:line="240" w:lineRule="exact"/>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特种设备开工告知</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EE141">
            <w:pPr>
              <w:widowControl/>
              <w:spacing w:line="240" w:lineRule="exact"/>
              <w:rPr>
                <w:rFonts w:ascii="方正仿宋_GBK" w:hAnsi="方正仿宋_GBK" w:eastAsia="方正仿宋_GBK" w:cs="方正仿宋_GBK"/>
                <w:color w:val="000000"/>
                <w:sz w:val="20"/>
                <w:szCs w:val="20"/>
              </w:rPr>
            </w:pPr>
          </w:p>
        </w:tc>
      </w:tr>
      <w:tr w14:paraId="04DA6B2D">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181B5">
            <w:pPr>
              <w:widowControl/>
              <w:spacing w:line="240" w:lineRule="exact"/>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44AAB">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其他权力</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0514B">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区商务局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01C7F">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对外贸易经营者备案登记</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B07B6">
            <w:pPr>
              <w:widowControl/>
              <w:spacing w:line="240" w:lineRule="exact"/>
              <w:rPr>
                <w:rFonts w:ascii="方正仿宋_GBK" w:hAnsi="方正仿宋_GBK" w:eastAsia="方正仿宋_GBK" w:cs="方正仿宋_GBK"/>
                <w:color w:val="000000"/>
                <w:sz w:val="20"/>
                <w:szCs w:val="20"/>
              </w:rPr>
            </w:pPr>
          </w:p>
        </w:tc>
      </w:tr>
      <w:tr w14:paraId="27AE938C">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4F0DD">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59BA3">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其他权力</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DCD72">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区商务局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709B2">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限额以下外商投资企业设立、变更、终止的备案</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93572">
            <w:pPr>
              <w:widowControl/>
              <w:spacing w:line="240" w:lineRule="exact"/>
              <w:rPr>
                <w:rFonts w:ascii="方正仿宋_GBK" w:hAnsi="方正仿宋_GBK" w:eastAsia="方正仿宋_GBK" w:cs="方正仿宋_GBK"/>
                <w:color w:val="000000"/>
                <w:sz w:val="20"/>
                <w:szCs w:val="20"/>
              </w:rPr>
            </w:pPr>
          </w:p>
        </w:tc>
      </w:tr>
      <w:tr w14:paraId="1C015E1E">
        <w:tblPrEx>
          <w:tblCellMar>
            <w:top w:w="0" w:type="dxa"/>
            <w:left w:w="0" w:type="dxa"/>
            <w:bottom w:w="0" w:type="dxa"/>
            <w:right w:w="0" w:type="dxa"/>
          </w:tblCellMar>
        </w:tblPrEx>
        <w:trPr>
          <w:trHeight w:val="283"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D18D0">
            <w:pPr>
              <w:widowControl/>
              <w:spacing w:line="240" w:lineRule="exact"/>
              <w:rPr>
                <w:rFonts w:ascii="方正黑体_GBK" w:hAnsi="方正黑体_GBK" w:eastAsia="方正黑体_GBK" w:cs="方正黑体_GBK"/>
                <w:color w:val="000000"/>
                <w:szCs w:val="21"/>
              </w:rPr>
            </w:pPr>
            <w:r>
              <w:rPr>
                <w:rStyle w:val="6"/>
                <w:rFonts w:hint="default"/>
                <w:sz w:val="21"/>
                <w:szCs w:val="21"/>
              </w:rPr>
              <w:t>投资类（11项）</w:t>
            </w:r>
          </w:p>
        </w:tc>
      </w:tr>
      <w:tr w14:paraId="322FB1FE">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91D37">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D81DB">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78CC8">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区发改委</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6425B">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工程建设项目招标事项核准</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57067">
            <w:pPr>
              <w:widowControl/>
              <w:spacing w:line="240" w:lineRule="exact"/>
              <w:rPr>
                <w:rFonts w:ascii="方正仿宋_GBK" w:hAnsi="方正仿宋_GBK" w:eastAsia="方正仿宋_GBK" w:cs="方正仿宋_GBK"/>
                <w:color w:val="000000"/>
                <w:sz w:val="20"/>
                <w:szCs w:val="20"/>
              </w:rPr>
            </w:pPr>
          </w:p>
        </w:tc>
      </w:tr>
      <w:tr w14:paraId="6FD9BE76">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A6D6C">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733F3">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5D0D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区发改委</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7E208">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固定资产投资项目节能审查</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E6382">
            <w:pPr>
              <w:widowControl/>
              <w:spacing w:line="240" w:lineRule="exact"/>
              <w:rPr>
                <w:rFonts w:ascii="方正仿宋_GBK" w:hAnsi="方正仿宋_GBK" w:eastAsia="方正仿宋_GBK" w:cs="方正仿宋_GBK"/>
                <w:color w:val="000000"/>
                <w:sz w:val="20"/>
                <w:szCs w:val="20"/>
              </w:rPr>
            </w:pPr>
          </w:p>
        </w:tc>
      </w:tr>
      <w:tr w14:paraId="5C516B0F">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C9774">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8279B">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46779">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区发改委</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964CA">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固定资产投资项目节能评估和审查</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2EBB8">
            <w:pPr>
              <w:widowControl/>
              <w:spacing w:line="240" w:lineRule="exact"/>
              <w:rPr>
                <w:rFonts w:ascii="方正仿宋_GBK" w:hAnsi="方正仿宋_GBK" w:eastAsia="方正仿宋_GBK" w:cs="方正仿宋_GBK"/>
                <w:color w:val="000000"/>
                <w:sz w:val="20"/>
                <w:szCs w:val="20"/>
              </w:rPr>
            </w:pPr>
          </w:p>
        </w:tc>
      </w:tr>
      <w:tr w14:paraId="7755F883">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C51DB">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CE550">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其他权力</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7B223">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区发改委</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0E337">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企业投资建设固定资产投资项目备案</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93BCB">
            <w:pPr>
              <w:widowControl/>
              <w:spacing w:line="240" w:lineRule="exact"/>
              <w:rPr>
                <w:rFonts w:ascii="方正仿宋_GBK" w:hAnsi="方正仿宋_GBK" w:eastAsia="方正仿宋_GBK" w:cs="方正仿宋_GBK"/>
                <w:color w:val="000000"/>
                <w:sz w:val="20"/>
                <w:szCs w:val="20"/>
              </w:rPr>
            </w:pPr>
          </w:p>
        </w:tc>
      </w:tr>
      <w:tr w14:paraId="7F9E1A9F">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5370A">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1D822">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其他权力</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FBC12">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区发改委</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39F6D">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企业技术改造项目备案</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B15B6">
            <w:pPr>
              <w:widowControl/>
              <w:spacing w:line="240" w:lineRule="exact"/>
              <w:rPr>
                <w:rFonts w:ascii="方正仿宋_GBK" w:hAnsi="方正仿宋_GBK" w:eastAsia="方正仿宋_GBK" w:cs="方正仿宋_GBK"/>
                <w:color w:val="000000"/>
                <w:sz w:val="20"/>
                <w:szCs w:val="20"/>
              </w:rPr>
            </w:pPr>
          </w:p>
        </w:tc>
      </w:tr>
      <w:tr w14:paraId="4D7BE6F9">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9D16B">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F8910">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358FF">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区发改委</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69975">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企业、事业单位、社会团体等投资建设的固定资产投资项目核准</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4D8E1">
            <w:pPr>
              <w:widowControl/>
              <w:spacing w:line="240" w:lineRule="exact"/>
              <w:rPr>
                <w:rFonts w:ascii="方正仿宋_GBK" w:hAnsi="方正仿宋_GBK" w:eastAsia="方正仿宋_GBK" w:cs="方正仿宋_GBK"/>
                <w:color w:val="000000"/>
                <w:sz w:val="20"/>
                <w:szCs w:val="20"/>
              </w:rPr>
            </w:pPr>
          </w:p>
        </w:tc>
      </w:tr>
      <w:tr w14:paraId="4A591A6D">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A005C">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E481B">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D8B89">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区发改委</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066DD">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石油天然气管道保护范围内特定施工作业许可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B2D26">
            <w:pPr>
              <w:widowControl/>
              <w:spacing w:line="240" w:lineRule="exact"/>
              <w:rPr>
                <w:rFonts w:ascii="方正仿宋_GBK" w:hAnsi="方正仿宋_GBK" w:eastAsia="方正仿宋_GBK" w:cs="方正仿宋_GBK"/>
                <w:color w:val="000000"/>
                <w:sz w:val="20"/>
                <w:szCs w:val="20"/>
              </w:rPr>
            </w:pPr>
          </w:p>
        </w:tc>
      </w:tr>
      <w:tr w14:paraId="6BF3E920">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48AC2">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A77BC">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8F396">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区发改委</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6AE32">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石油天然气管道受限制区域施工保护方案许可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38EC1">
            <w:pPr>
              <w:widowControl/>
              <w:spacing w:line="240" w:lineRule="exact"/>
              <w:rPr>
                <w:rFonts w:ascii="方正仿宋_GBK" w:hAnsi="方正仿宋_GBK" w:eastAsia="方正仿宋_GBK" w:cs="方正仿宋_GBK"/>
                <w:color w:val="000000"/>
                <w:sz w:val="20"/>
                <w:szCs w:val="20"/>
              </w:rPr>
            </w:pPr>
          </w:p>
        </w:tc>
      </w:tr>
      <w:tr w14:paraId="615B3BA8">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05EB4">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3EAAE">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C759C">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区发改委</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D252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企业投资技术改造项目以及工业和信息化领域技术改造投资项目招标的核准</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C5FA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企业投资技术改造项目核准</w:t>
            </w:r>
          </w:p>
        </w:tc>
      </w:tr>
      <w:tr w14:paraId="44EDFCD8">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989A3">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8CC46">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AC3D7">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区发改委</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1398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企业投资技术改造项目以及工业和信息化领域技术改造投资项目招标的核准</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EE7FE">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工业和信息化领域技术改造投资项目招标核准</w:t>
            </w:r>
          </w:p>
        </w:tc>
      </w:tr>
      <w:tr w14:paraId="0A837D1C">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9D3AD">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78BA0">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C90F4">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区发改委</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5222B">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政府投资项目立项审批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4D7FC">
            <w:pPr>
              <w:widowControl/>
              <w:spacing w:line="240" w:lineRule="exact"/>
              <w:rPr>
                <w:rFonts w:ascii="方正仿宋_GBK" w:hAnsi="方正仿宋_GBK" w:eastAsia="方正仿宋_GBK" w:cs="方正仿宋_GBK"/>
                <w:color w:val="000000"/>
                <w:sz w:val="20"/>
                <w:szCs w:val="20"/>
              </w:rPr>
            </w:pPr>
          </w:p>
        </w:tc>
      </w:tr>
      <w:tr w14:paraId="1ADC144C">
        <w:tblPrEx>
          <w:tblCellMar>
            <w:top w:w="0" w:type="dxa"/>
            <w:left w:w="0" w:type="dxa"/>
            <w:bottom w:w="0" w:type="dxa"/>
            <w:right w:w="0" w:type="dxa"/>
          </w:tblCellMar>
        </w:tblPrEx>
        <w:trPr>
          <w:trHeight w:val="283"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2662A">
            <w:pPr>
              <w:widowControl/>
              <w:spacing w:line="240" w:lineRule="exact"/>
              <w:rPr>
                <w:rFonts w:ascii="方正黑体_GBK" w:hAnsi="方正黑体_GBK" w:eastAsia="方正黑体_GBK" w:cs="方正黑体_GBK"/>
                <w:color w:val="000000"/>
                <w:szCs w:val="21"/>
              </w:rPr>
            </w:pPr>
            <w:r>
              <w:rPr>
                <w:rStyle w:val="6"/>
                <w:rFonts w:hint="default"/>
                <w:sz w:val="21"/>
                <w:szCs w:val="21"/>
              </w:rPr>
              <w:t>建设类（16项）</w:t>
            </w:r>
          </w:p>
        </w:tc>
      </w:tr>
      <w:tr w14:paraId="63E51E8F">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43EA1">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EC0B7">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C566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区建设局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ED0B2">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建筑工程施工许可证的发放</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DC983">
            <w:pPr>
              <w:widowControl/>
              <w:spacing w:line="240" w:lineRule="exact"/>
              <w:rPr>
                <w:rFonts w:ascii="方正仿宋_GBK" w:hAnsi="方正仿宋_GBK" w:eastAsia="方正仿宋_GBK" w:cs="方正仿宋_GBK"/>
                <w:color w:val="000000"/>
                <w:sz w:val="20"/>
                <w:szCs w:val="20"/>
              </w:rPr>
            </w:pPr>
          </w:p>
        </w:tc>
      </w:tr>
      <w:tr w14:paraId="5E5891BC">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AD674">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C9675">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CE313">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区建设局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532F4">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政府投资城建项目工程概算审批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9308E">
            <w:pPr>
              <w:widowControl/>
              <w:spacing w:line="240" w:lineRule="exact"/>
              <w:rPr>
                <w:rFonts w:ascii="方正仿宋_GBK" w:hAnsi="方正仿宋_GBK" w:eastAsia="方正仿宋_GBK" w:cs="方正仿宋_GBK"/>
                <w:color w:val="000000"/>
                <w:sz w:val="20"/>
                <w:szCs w:val="20"/>
              </w:rPr>
            </w:pPr>
          </w:p>
        </w:tc>
      </w:tr>
      <w:tr w14:paraId="045DE789">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0C0EF">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4B2A2">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402D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区建设局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25850">
            <w:pPr>
              <w:widowControl/>
              <w:spacing w:after="240"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不(公开)招标项目的批准</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AB572">
            <w:pPr>
              <w:widowControl/>
              <w:spacing w:after="240"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应招标工程不招标的审批</w:t>
            </w:r>
          </w:p>
        </w:tc>
      </w:tr>
      <w:tr w14:paraId="2E6907BF">
        <w:tblPrEx>
          <w:tblCellMar>
            <w:top w:w="0" w:type="dxa"/>
            <w:left w:w="0" w:type="dxa"/>
            <w:bottom w:w="0" w:type="dxa"/>
            <w:right w:w="0" w:type="dxa"/>
          </w:tblCellMar>
        </w:tblPrEx>
        <w:trPr>
          <w:trHeight w:val="45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08402">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45CB3">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F1459">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区建设局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C1B5B">
            <w:pPr>
              <w:widowControl/>
              <w:spacing w:after="240"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不(公开)招标项目的批准</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BD780">
            <w:pPr>
              <w:widowControl/>
              <w:spacing w:after="240"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不宜公开招标项目的批准</w:t>
            </w:r>
          </w:p>
        </w:tc>
      </w:tr>
      <w:tr w14:paraId="5038E356">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C90FB">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9CE8A">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其他权力</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962EC">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区建设局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1E79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建设工程消防设计备案抽查</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A02AA">
            <w:pPr>
              <w:widowControl/>
              <w:spacing w:line="240" w:lineRule="exact"/>
              <w:rPr>
                <w:rFonts w:ascii="方正仿宋_GBK" w:hAnsi="方正仿宋_GBK" w:eastAsia="方正仿宋_GBK" w:cs="方正仿宋_GBK"/>
                <w:color w:val="000000"/>
                <w:sz w:val="20"/>
                <w:szCs w:val="20"/>
              </w:rPr>
            </w:pPr>
          </w:p>
        </w:tc>
      </w:tr>
      <w:tr w14:paraId="51900EC4">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52ACC">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26</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A134B">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其他权力</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86DFD">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区建设局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E9C8E">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建设工程竣工验收消防备案抽查</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55D44">
            <w:pPr>
              <w:widowControl/>
              <w:spacing w:line="240" w:lineRule="exact"/>
              <w:rPr>
                <w:rFonts w:ascii="方正仿宋_GBK" w:hAnsi="方正仿宋_GBK" w:eastAsia="方正仿宋_GBK" w:cs="方正仿宋_GBK"/>
                <w:color w:val="000000"/>
                <w:sz w:val="20"/>
                <w:szCs w:val="20"/>
              </w:rPr>
            </w:pPr>
          </w:p>
        </w:tc>
      </w:tr>
      <w:tr w14:paraId="75160A5A">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9C9A5">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2AF64">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16374">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区建设局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714DC">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大型的人员密集场所、特殊建设工程消防验收</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02DA8">
            <w:pPr>
              <w:widowControl/>
              <w:spacing w:line="240" w:lineRule="exact"/>
              <w:rPr>
                <w:rFonts w:ascii="方正仿宋_GBK" w:hAnsi="方正仿宋_GBK" w:eastAsia="方正仿宋_GBK" w:cs="方正仿宋_GBK"/>
                <w:color w:val="000000"/>
                <w:sz w:val="20"/>
                <w:szCs w:val="20"/>
              </w:rPr>
            </w:pPr>
          </w:p>
        </w:tc>
      </w:tr>
      <w:tr w14:paraId="2D04BEA3">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92892">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A708A">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C6177">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区建设局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F4809">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大型的人员密集场所、特殊建设工程消防设计审核</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57F5F">
            <w:pPr>
              <w:widowControl/>
              <w:spacing w:line="240" w:lineRule="exact"/>
              <w:rPr>
                <w:rFonts w:ascii="方正仿宋_GBK" w:hAnsi="方正仿宋_GBK" w:eastAsia="方正仿宋_GBK" w:cs="方正仿宋_GBK"/>
                <w:color w:val="000000"/>
                <w:sz w:val="20"/>
                <w:szCs w:val="20"/>
              </w:rPr>
            </w:pPr>
          </w:p>
        </w:tc>
      </w:tr>
      <w:tr w14:paraId="69C4C7F5">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C6178">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FFB47">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9014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区水务局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52E8D">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取水许可审批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5F531">
            <w:pPr>
              <w:widowControl/>
              <w:spacing w:line="240" w:lineRule="exact"/>
              <w:rPr>
                <w:rFonts w:ascii="方正仿宋_GBK" w:hAnsi="方正仿宋_GBK" w:eastAsia="方正仿宋_GBK" w:cs="方正仿宋_GBK"/>
                <w:color w:val="000000"/>
                <w:sz w:val="20"/>
                <w:szCs w:val="20"/>
              </w:rPr>
            </w:pPr>
          </w:p>
        </w:tc>
      </w:tr>
      <w:tr w14:paraId="626856EC">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40537">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75FF8">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D1357">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区水务局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5F4F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生产建设项目水土保持方案审批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550F9">
            <w:pPr>
              <w:widowControl/>
              <w:spacing w:line="240" w:lineRule="exact"/>
              <w:rPr>
                <w:rFonts w:ascii="方正仿宋_GBK" w:hAnsi="方正仿宋_GBK" w:eastAsia="方正仿宋_GBK" w:cs="方正仿宋_GBK"/>
                <w:color w:val="000000"/>
                <w:sz w:val="20"/>
                <w:szCs w:val="20"/>
              </w:rPr>
            </w:pPr>
          </w:p>
        </w:tc>
      </w:tr>
      <w:tr w14:paraId="4B5F3154">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ED3B6">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DB078">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7E7F7">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区水务局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8F4FE">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占用农业灌溉水源、灌排工程设施审批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4C707">
            <w:pPr>
              <w:widowControl/>
              <w:spacing w:line="240" w:lineRule="exact"/>
              <w:rPr>
                <w:rFonts w:ascii="方正仿宋_GBK" w:hAnsi="方正仿宋_GBK" w:eastAsia="方正仿宋_GBK" w:cs="方正仿宋_GBK"/>
                <w:color w:val="000000"/>
                <w:sz w:val="20"/>
                <w:szCs w:val="20"/>
              </w:rPr>
            </w:pPr>
          </w:p>
        </w:tc>
      </w:tr>
      <w:tr w14:paraId="65CF2F9F">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1940F">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D783A">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A065A">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区水务局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8AF0D">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城镇污水排入排水管网许可证核发</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4382D">
            <w:pPr>
              <w:widowControl/>
              <w:spacing w:line="240" w:lineRule="exact"/>
              <w:rPr>
                <w:rFonts w:ascii="方正仿宋_GBK" w:hAnsi="方正仿宋_GBK" w:eastAsia="方正仿宋_GBK" w:cs="方正仿宋_GBK"/>
                <w:color w:val="000000"/>
                <w:sz w:val="20"/>
                <w:szCs w:val="20"/>
              </w:rPr>
            </w:pPr>
          </w:p>
        </w:tc>
      </w:tr>
      <w:tr w14:paraId="6D542DD4">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6139F">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922C1">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87A1F">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区文旅局(文化局)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CA886">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在文物保护单位的保护范围和建设控制地带内进行建设的审批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4206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在文物保护单位建设控制地带内建设工程设计方案审核</w:t>
            </w:r>
          </w:p>
        </w:tc>
      </w:tr>
      <w:tr w14:paraId="69D90670">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3ACE8">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796B2">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DE449">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区文旅局(文化局)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AD8C">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在文物保护单位的保护范围和建设控制地带内进行建设的审批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3E037">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在文物保护单位的保护范围内进行其他建 设工程或者爆破、钻探、挖掘等作业审核</w:t>
            </w:r>
          </w:p>
        </w:tc>
      </w:tr>
      <w:tr w14:paraId="5C85C4E9">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F133D">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3BF84">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C5924">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区文旅局(文化局)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98EC4">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建设工程对文物保护单位实施原址保护的保护措施的批准</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A60C8">
            <w:pPr>
              <w:widowControl/>
              <w:spacing w:line="240" w:lineRule="exact"/>
              <w:rPr>
                <w:rFonts w:ascii="方正仿宋_GBK" w:hAnsi="方正仿宋_GBK" w:eastAsia="方正仿宋_GBK" w:cs="方正仿宋_GBK"/>
                <w:color w:val="000000"/>
                <w:sz w:val="20"/>
                <w:szCs w:val="20"/>
              </w:rPr>
            </w:pPr>
          </w:p>
        </w:tc>
      </w:tr>
      <w:tr w14:paraId="3F1B07A7">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8E15C">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36</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D1E68">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4A505">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区文旅局(文化局)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A423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文物保护单位文物保护工程方案审批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AF9DF">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文物保护工程方案审批</w:t>
            </w:r>
          </w:p>
        </w:tc>
      </w:tr>
      <w:tr w14:paraId="1A8DE63E">
        <w:tblPrEx>
          <w:tblCellMar>
            <w:top w:w="0" w:type="dxa"/>
            <w:left w:w="0" w:type="dxa"/>
            <w:bottom w:w="0" w:type="dxa"/>
            <w:right w:w="0" w:type="dxa"/>
          </w:tblCellMar>
        </w:tblPrEx>
        <w:trPr>
          <w:trHeight w:val="283"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234FF">
            <w:pPr>
              <w:widowControl/>
              <w:spacing w:line="240" w:lineRule="exact"/>
              <w:rPr>
                <w:rFonts w:ascii="方正黑体_GBK" w:hAnsi="方正黑体_GBK" w:eastAsia="方正黑体_GBK" w:cs="方正黑体_GBK"/>
                <w:color w:val="000000"/>
                <w:szCs w:val="21"/>
              </w:rPr>
            </w:pPr>
            <w:r>
              <w:rPr>
                <w:rStyle w:val="6"/>
                <w:rFonts w:hint="default"/>
                <w:sz w:val="21"/>
                <w:szCs w:val="21"/>
              </w:rPr>
              <w:t>社会事业类（64项）</w:t>
            </w:r>
          </w:p>
        </w:tc>
      </w:tr>
      <w:tr w14:paraId="57424337">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33767">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490CF">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613AA">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区编办</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9A2F6">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事业单位法人登记管理</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FEE46">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事业单位注销登记</w:t>
            </w:r>
          </w:p>
        </w:tc>
      </w:tr>
      <w:tr w14:paraId="30914716">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50527">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54160">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B247D">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区编办</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EE1FD">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事业单位法人登记管理</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F2DB">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事业单位变更登记</w:t>
            </w:r>
          </w:p>
        </w:tc>
      </w:tr>
      <w:tr w14:paraId="22F3AC96">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44164">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DD4E5">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5E0CB">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区教育局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ABA0B">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幼儿园设立审批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724A4">
            <w:pPr>
              <w:widowControl/>
              <w:spacing w:line="240" w:lineRule="exact"/>
              <w:rPr>
                <w:rFonts w:ascii="方正仿宋_GBK" w:hAnsi="方正仿宋_GBK" w:eastAsia="方正仿宋_GBK" w:cs="方正仿宋_GBK"/>
                <w:color w:val="000000"/>
                <w:sz w:val="20"/>
                <w:szCs w:val="20"/>
              </w:rPr>
            </w:pPr>
          </w:p>
        </w:tc>
      </w:tr>
      <w:tr w14:paraId="2119BC95">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0EFA3">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40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66189">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8877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区教育局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8D6E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民办非学历高等教育机构的设立、分立、合并，变更、终止审批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EB2CE">
            <w:pPr>
              <w:widowControl/>
              <w:spacing w:line="240" w:lineRule="exact"/>
              <w:rPr>
                <w:rFonts w:ascii="方正仿宋_GBK" w:hAnsi="方正仿宋_GBK" w:eastAsia="方正仿宋_GBK" w:cs="方正仿宋_GBK"/>
                <w:color w:val="000000"/>
                <w:sz w:val="20"/>
                <w:szCs w:val="20"/>
              </w:rPr>
            </w:pPr>
          </w:p>
        </w:tc>
      </w:tr>
      <w:tr w14:paraId="48D2FA63">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3BDD0">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41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FF8EB">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08283">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区教育局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AB57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民办学校的设立、分立、合并变更、终止审批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EED62">
            <w:pPr>
              <w:widowControl/>
              <w:spacing w:line="240" w:lineRule="exact"/>
              <w:rPr>
                <w:rFonts w:ascii="方正仿宋_GBK" w:hAnsi="方正仿宋_GBK" w:eastAsia="方正仿宋_GBK" w:cs="方正仿宋_GBK"/>
                <w:color w:val="000000"/>
                <w:sz w:val="20"/>
                <w:szCs w:val="20"/>
              </w:rPr>
            </w:pPr>
          </w:p>
        </w:tc>
      </w:tr>
      <w:tr w14:paraId="1345F82D">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D2A84">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42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ED5C2">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3FC47">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区民政局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8EAFC">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社会团体成立登记</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C9E69">
            <w:pPr>
              <w:widowControl/>
              <w:spacing w:line="240" w:lineRule="exact"/>
              <w:rPr>
                <w:rFonts w:ascii="方正仿宋_GBK" w:hAnsi="方正仿宋_GBK" w:eastAsia="方正仿宋_GBK" w:cs="方正仿宋_GBK"/>
                <w:color w:val="000000"/>
                <w:sz w:val="20"/>
                <w:szCs w:val="20"/>
              </w:rPr>
            </w:pPr>
          </w:p>
        </w:tc>
      </w:tr>
      <w:tr w14:paraId="0BFC4389">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F99C5">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43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40CE3">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BCF9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区民政局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230A9">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民办非企业单位成立登记</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82310">
            <w:pPr>
              <w:widowControl/>
              <w:spacing w:line="240" w:lineRule="exact"/>
              <w:rPr>
                <w:rFonts w:ascii="方正仿宋_GBK" w:hAnsi="方正仿宋_GBK" w:eastAsia="方正仿宋_GBK" w:cs="方正仿宋_GBK"/>
                <w:color w:val="000000"/>
                <w:sz w:val="20"/>
                <w:szCs w:val="20"/>
              </w:rPr>
            </w:pPr>
          </w:p>
        </w:tc>
      </w:tr>
      <w:tr w14:paraId="4844B813">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D1B4F">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44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ACF21">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61F8E">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区民政局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D02B8">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慈善组织成立登记</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F19DC">
            <w:pPr>
              <w:widowControl/>
              <w:spacing w:line="240" w:lineRule="exact"/>
              <w:rPr>
                <w:rFonts w:ascii="方正仿宋_GBK" w:hAnsi="方正仿宋_GBK" w:eastAsia="方正仿宋_GBK" w:cs="方正仿宋_GBK"/>
                <w:color w:val="000000"/>
                <w:sz w:val="20"/>
                <w:szCs w:val="20"/>
              </w:rPr>
            </w:pPr>
          </w:p>
        </w:tc>
      </w:tr>
      <w:tr w14:paraId="439C8ED9">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15712">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45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30001">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7D279">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区民政局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D628B">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公开募捐资格认定</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8279D">
            <w:pPr>
              <w:widowControl/>
              <w:spacing w:line="240" w:lineRule="exact"/>
              <w:rPr>
                <w:rFonts w:ascii="方正仿宋_GBK" w:hAnsi="方正仿宋_GBK" w:eastAsia="方正仿宋_GBK" w:cs="方正仿宋_GBK"/>
                <w:color w:val="000000"/>
                <w:sz w:val="20"/>
                <w:szCs w:val="20"/>
              </w:rPr>
            </w:pPr>
          </w:p>
        </w:tc>
      </w:tr>
      <w:tr w14:paraId="50335571">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32345">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46</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290FB">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其他权力</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59F02">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区民政局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8865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养老机构设立备案</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7C8DD">
            <w:pPr>
              <w:widowControl/>
              <w:spacing w:line="240" w:lineRule="exact"/>
              <w:jc w:val="left"/>
              <w:textAlignment w:val="center"/>
              <w:rPr>
                <w:rFonts w:ascii="方正仿宋_GBK" w:hAnsi="方正仿宋_GBK" w:eastAsia="方正仿宋_GBK" w:cs="方正仿宋_GBK"/>
                <w:color w:val="000000"/>
                <w:sz w:val="20"/>
                <w:szCs w:val="20"/>
              </w:rPr>
            </w:pPr>
          </w:p>
        </w:tc>
      </w:tr>
      <w:tr w14:paraId="305A562C">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0D341">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47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0C53B">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E013A">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区民政局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7DC0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社会福利机构审批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9C113">
            <w:pPr>
              <w:widowControl/>
              <w:spacing w:line="240" w:lineRule="exact"/>
              <w:rPr>
                <w:rFonts w:ascii="方正仿宋_GBK" w:hAnsi="方正仿宋_GBK" w:eastAsia="方正仿宋_GBK" w:cs="方正仿宋_GBK"/>
                <w:color w:val="000000"/>
                <w:sz w:val="20"/>
                <w:szCs w:val="20"/>
              </w:rPr>
            </w:pPr>
          </w:p>
        </w:tc>
      </w:tr>
      <w:tr w14:paraId="47E32882">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9F37E">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48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B181A">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116C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区民政局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183C4">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建设殡仪服务站和骨灰堂的许可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DDC94">
            <w:pPr>
              <w:widowControl/>
              <w:spacing w:line="240" w:lineRule="exact"/>
              <w:rPr>
                <w:rFonts w:ascii="方正仿宋_GBK" w:hAnsi="方正仿宋_GBK" w:eastAsia="方正仿宋_GBK" w:cs="方正仿宋_GBK"/>
                <w:color w:val="000000"/>
                <w:sz w:val="20"/>
                <w:szCs w:val="20"/>
              </w:rPr>
            </w:pPr>
          </w:p>
        </w:tc>
      </w:tr>
      <w:tr w14:paraId="089E2014">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4375E">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49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A316E">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7E74F">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区民政局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F78BD">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地名命名、更名、登记审批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F322A">
            <w:pPr>
              <w:widowControl/>
              <w:spacing w:line="240" w:lineRule="exact"/>
              <w:rPr>
                <w:rFonts w:ascii="方正仿宋_GBK" w:hAnsi="方正仿宋_GBK" w:eastAsia="方正仿宋_GBK" w:cs="方正仿宋_GBK"/>
                <w:color w:val="000000"/>
                <w:sz w:val="20"/>
                <w:szCs w:val="20"/>
              </w:rPr>
            </w:pPr>
          </w:p>
        </w:tc>
      </w:tr>
      <w:tr w14:paraId="1A45B0E4">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C050A">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50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F6570">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其他权力</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CF86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区城管局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B6177">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从事城市生活垃圾经营性清扫、收集、运输、处理服务备案</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EC542">
            <w:pPr>
              <w:widowControl/>
              <w:spacing w:line="240" w:lineRule="exact"/>
              <w:rPr>
                <w:rFonts w:ascii="方正仿宋_GBK" w:hAnsi="方正仿宋_GBK" w:eastAsia="方正仿宋_GBK" w:cs="方正仿宋_GBK"/>
                <w:color w:val="000000"/>
                <w:sz w:val="20"/>
                <w:szCs w:val="20"/>
              </w:rPr>
            </w:pPr>
          </w:p>
        </w:tc>
      </w:tr>
      <w:tr w14:paraId="21685D44">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DAEAC">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51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07861">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其他权力</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DCB5C">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区城管局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21624">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 xml:space="preserve">从事城市生活垃圾经营性清扫、收集、运输和处置的企业制定 突发事件生活垃圾污染防范应急方案的备案 </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9EE89">
            <w:pPr>
              <w:widowControl/>
              <w:spacing w:line="240" w:lineRule="exact"/>
              <w:rPr>
                <w:rFonts w:ascii="方正仿宋_GBK" w:hAnsi="方正仿宋_GBK" w:eastAsia="方正仿宋_GBK" w:cs="方正仿宋_GBK"/>
                <w:color w:val="000000"/>
                <w:sz w:val="20"/>
                <w:szCs w:val="20"/>
              </w:rPr>
            </w:pPr>
          </w:p>
        </w:tc>
      </w:tr>
      <w:tr w14:paraId="4B43B59E">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ED46E">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52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D87A2">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其他权力</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BD5A5">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区城管局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CB9E9">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从事城市生活垃圾经营性清扫、收集、运输、处置的企业停业 、歇业的审批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49CF2">
            <w:pPr>
              <w:widowControl/>
              <w:spacing w:line="240" w:lineRule="exact"/>
              <w:rPr>
                <w:rFonts w:ascii="方正仿宋_GBK" w:hAnsi="方正仿宋_GBK" w:eastAsia="方正仿宋_GBK" w:cs="方正仿宋_GBK"/>
                <w:color w:val="000000"/>
                <w:sz w:val="20"/>
                <w:szCs w:val="20"/>
              </w:rPr>
            </w:pPr>
          </w:p>
        </w:tc>
      </w:tr>
      <w:tr w14:paraId="6C2002C6">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65E5D">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53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ADE33">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853BB">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区城管局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A26EC">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餐厨废弃物收集、运输、处置许可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42B67">
            <w:pPr>
              <w:widowControl/>
              <w:spacing w:line="240" w:lineRule="exact"/>
              <w:rPr>
                <w:rFonts w:ascii="方正仿宋_GBK" w:hAnsi="方正仿宋_GBK" w:eastAsia="方正仿宋_GBK" w:cs="方正仿宋_GBK"/>
                <w:color w:val="000000"/>
                <w:sz w:val="20"/>
                <w:szCs w:val="20"/>
              </w:rPr>
            </w:pPr>
          </w:p>
        </w:tc>
      </w:tr>
      <w:tr w14:paraId="739B28B7">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63EE">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54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6C18E">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4B687">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区城管局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F814C">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户外广告设置的审批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7AE70">
            <w:pPr>
              <w:widowControl/>
              <w:spacing w:line="240" w:lineRule="exact"/>
              <w:rPr>
                <w:rFonts w:ascii="方正仿宋_GBK" w:hAnsi="方正仿宋_GBK" w:eastAsia="方正仿宋_GBK" w:cs="方正仿宋_GBK"/>
                <w:color w:val="000000"/>
                <w:sz w:val="20"/>
                <w:szCs w:val="20"/>
              </w:rPr>
            </w:pPr>
          </w:p>
        </w:tc>
      </w:tr>
      <w:tr w14:paraId="05090DF7">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F1F6B">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55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05EFD">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BBC4E">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区城管局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CF022">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林木采伐许可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43D54">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商品林和公益林采伐</w:t>
            </w:r>
          </w:p>
        </w:tc>
      </w:tr>
      <w:tr w14:paraId="20AAB976">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BFC56">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56</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625EC">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4E4B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区城管局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3BF28">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林木采伐许可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81DEB">
            <w:pPr>
              <w:widowControl/>
              <w:spacing w:line="240" w:lineRule="exact"/>
              <w:rPr>
                <w:rFonts w:ascii="方正仿宋_GBK" w:hAnsi="方正仿宋_GBK" w:eastAsia="方正仿宋_GBK" w:cs="方正仿宋_GBK"/>
                <w:color w:val="000000"/>
                <w:sz w:val="20"/>
                <w:szCs w:val="20"/>
              </w:rPr>
            </w:pPr>
          </w:p>
        </w:tc>
      </w:tr>
      <w:tr w14:paraId="0058602A">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5A3E5">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57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32AB9">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A14AE">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区城管局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1C057">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林木采伐许可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838D8">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疫区内未发生松材线虫病的乡镇需进行松木商品材采伐的审批</w:t>
            </w:r>
          </w:p>
        </w:tc>
      </w:tr>
      <w:tr w14:paraId="0630F3EC">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BB9DE">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58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62FD9">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68DD6">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区城管局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4AB56">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占用或者征收林地的审核或审批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54D67">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临时占用林地</w:t>
            </w:r>
          </w:p>
        </w:tc>
      </w:tr>
      <w:tr w14:paraId="6E9497F0">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05E66">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59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1F612">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8A614">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区城管局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5C89E">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占用或者征收林地的审核或审批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0FA3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直接为林业生产服务的项目占用林地</w:t>
            </w:r>
          </w:p>
        </w:tc>
      </w:tr>
      <w:tr w14:paraId="1B55D1CF">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40A6E">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60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6D2D9">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FFAA3">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区城管局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B2E3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建设涉及城市绿地、树木审批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34DC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临时占用城市绿地审批</w:t>
            </w:r>
          </w:p>
        </w:tc>
      </w:tr>
      <w:tr w14:paraId="15E7D798">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1287E">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61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E07B7">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其他权力</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44892">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区文旅局(文化局)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4AC9E">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演出场所经营单位备案</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01887">
            <w:pPr>
              <w:widowControl/>
              <w:spacing w:line="240" w:lineRule="exact"/>
              <w:rPr>
                <w:rFonts w:ascii="方正仿宋_GBK" w:hAnsi="方正仿宋_GBK" w:eastAsia="方正仿宋_GBK" w:cs="方正仿宋_GBK"/>
                <w:color w:val="000000"/>
                <w:sz w:val="20"/>
                <w:szCs w:val="20"/>
              </w:rPr>
            </w:pPr>
          </w:p>
        </w:tc>
      </w:tr>
      <w:tr w14:paraId="06DBC78F">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6661C">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62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C7B74">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其他权力</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169F3">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区文旅局(文化局)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F5876">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个体演员、个体演出经纪人备案</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36710">
            <w:pPr>
              <w:widowControl/>
              <w:spacing w:line="240" w:lineRule="exact"/>
              <w:rPr>
                <w:rFonts w:ascii="方正仿宋_GBK" w:hAnsi="方正仿宋_GBK" w:eastAsia="方正仿宋_GBK" w:cs="方正仿宋_GBK"/>
                <w:color w:val="000000"/>
                <w:sz w:val="20"/>
                <w:szCs w:val="20"/>
              </w:rPr>
            </w:pPr>
          </w:p>
        </w:tc>
      </w:tr>
      <w:tr w14:paraId="71F56416">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65100">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63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EE822">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其他权力</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4F01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区文旅局(文化局)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5413A">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从事艺术品经营活动的经营单位备案</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DC50A">
            <w:pPr>
              <w:widowControl/>
              <w:spacing w:line="240" w:lineRule="exact"/>
              <w:rPr>
                <w:rFonts w:ascii="方正仿宋_GBK" w:hAnsi="方正仿宋_GBK" w:eastAsia="方正仿宋_GBK" w:cs="方正仿宋_GBK"/>
                <w:color w:val="000000"/>
                <w:sz w:val="20"/>
                <w:szCs w:val="20"/>
              </w:rPr>
            </w:pPr>
          </w:p>
        </w:tc>
      </w:tr>
      <w:tr w14:paraId="3482F735">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7AD8C">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64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EACE4">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8B70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区文旅局(文化局)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6533B">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广播电视节目制作经营单位设立审批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99C40">
            <w:pPr>
              <w:widowControl/>
              <w:spacing w:line="240" w:lineRule="exact"/>
              <w:rPr>
                <w:rFonts w:ascii="方正仿宋_GBK" w:hAnsi="方正仿宋_GBK" w:eastAsia="方正仿宋_GBK" w:cs="方正仿宋_GBK"/>
                <w:color w:val="000000"/>
                <w:sz w:val="20"/>
                <w:szCs w:val="20"/>
              </w:rPr>
            </w:pPr>
          </w:p>
        </w:tc>
      </w:tr>
      <w:tr w14:paraId="6775A5A8">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342E2">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65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FECD5">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F82F8">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区文旅局(文化局)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B7F6A">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互联网上网服务营业场所经营单位申请从事互联网上网服务经营活动许可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D63F4">
            <w:pPr>
              <w:widowControl/>
              <w:spacing w:line="240" w:lineRule="exact"/>
              <w:rPr>
                <w:rFonts w:ascii="方正仿宋_GBK" w:hAnsi="方正仿宋_GBK" w:eastAsia="方正仿宋_GBK" w:cs="方正仿宋_GBK"/>
                <w:color w:val="000000"/>
                <w:sz w:val="20"/>
                <w:szCs w:val="20"/>
              </w:rPr>
            </w:pPr>
          </w:p>
        </w:tc>
      </w:tr>
      <w:tr w14:paraId="7081F0CF">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5A590">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66</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BF4B6">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318F2">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区文旅局(文化局)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D8EB6">
            <w:pPr>
              <w:widowControl/>
              <w:spacing w:line="240" w:lineRule="exact"/>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文艺表演团体申请从事营业性演出活动许可</w:t>
            </w:r>
          </w:p>
          <w:p w14:paraId="477DE2AB">
            <w:pPr>
              <w:widowControl/>
              <w:spacing w:line="240" w:lineRule="exact"/>
              <w:jc w:val="left"/>
              <w:textAlignment w:val="center"/>
              <w:rPr>
                <w:rFonts w:ascii="方正仿宋_GBK" w:hAnsi="方正仿宋_GBK" w:eastAsia="方正仿宋_GBK" w:cs="方正仿宋_GBK"/>
                <w:color w:val="000000"/>
                <w:kern w:val="0"/>
                <w:sz w:val="20"/>
                <w:szCs w:val="20"/>
              </w:rPr>
            </w:pP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D7920">
            <w:pPr>
              <w:widowControl/>
              <w:spacing w:line="240" w:lineRule="exact"/>
              <w:rPr>
                <w:rFonts w:ascii="方正仿宋_GBK" w:hAnsi="方正仿宋_GBK" w:eastAsia="方正仿宋_GBK" w:cs="方正仿宋_GBK"/>
                <w:color w:val="000000"/>
                <w:sz w:val="20"/>
                <w:szCs w:val="20"/>
              </w:rPr>
            </w:pPr>
          </w:p>
        </w:tc>
      </w:tr>
      <w:tr w14:paraId="16141301">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B3F16">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67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D624F">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3E082">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区文旅局(文化局)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F0F9B">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卫星电视广播地面接收设施设置、安装服务审批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4018F">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单位和个人设置卫星地面接收设施审批</w:t>
            </w:r>
          </w:p>
        </w:tc>
      </w:tr>
      <w:tr w14:paraId="4915ABB5">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FBAFF">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68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C1CA4">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3B8F2">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区文旅局(文化局)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CE41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举办营业演出活动许可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2600D">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举办内地营业演出活动许可</w:t>
            </w:r>
          </w:p>
        </w:tc>
      </w:tr>
      <w:tr w14:paraId="0D4D9A4A">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C804F">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69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C44FE">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53F0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区文旅局(文化局)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890C5">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内资娱乐场所申请从事娱乐场所经营活动的许可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392DD">
            <w:pPr>
              <w:widowControl/>
              <w:spacing w:line="240" w:lineRule="exact"/>
              <w:rPr>
                <w:rFonts w:ascii="方正仿宋_GBK" w:hAnsi="方正仿宋_GBK" w:eastAsia="方正仿宋_GBK" w:cs="方正仿宋_GBK"/>
                <w:color w:val="000000"/>
                <w:sz w:val="20"/>
                <w:szCs w:val="20"/>
              </w:rPr>
            </w:pPr>
          </w:p>
        </w:tc>
      </w:tr>
      <w:tr w14:paraId="772DCDA1">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57916">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70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1CB48">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1FDC2">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区文旅局(文化局)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897E3">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文化类民办非企业单位设立前置审查</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77441">
            <w:pPr>
              <w:widowControl/>
              <w:spacing w:line="240" w:lineRule="exact"/>
              <w:rPr>
                <w:rFonts w:ascii="方正仿宋_GBK" w:hAnsi="方正仿宋_GBK" w:eastAsia="方正仿宋_GBK" w:cs="方正仿宋_GBK"/>
                <w:color w:val="000000"/>
                <w:sz w:val="20"/>
                <w:szCs w:val="20"/>
              </w:rPr>
            </w:pPr>
          </w:p>
        </w:tc>
      </w:tr>
      <w:tr w14:paraId="7F2FF36F">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8ACCD">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71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D2AC">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其他权力</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0C30C">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区文旅局(文化局)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2DB4C">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公共</w:t>
            </w:r>
            <w:r>
              <w:rPr>
                <w:rFonts w:hint="eastAsia" w:ascii="方正仿宋_GBK" w:hAnsi="方正仿宋_GBK" w:eastAsia="方正仿宋_GBK" w:cs="方正仿宋_GBK"/>
                <w:color w:val="000000"/>
                <w:kern w:val="0"/>
                <w:sz w:val="20"/>
                <w:szCs w:val="20"/>
                <w:lang w:eastAsia="zh-CN"/>
              </w:rPr>
              <w:t>文化体育</w:t>
            </w:r>
            <w:r>
              <w:rPr>
                <w:rFonts w:hint="eastAsia" w:ascii="方正仿宋_GBK" w:hAnsi="方正仿宋_GBK" w:eastAsia="方正仿宋_GBK" w:cs="方正仿宋_GBK"/>
                <w:color w:val="000000"/>
                <w:kern w:val="0"/>
                <w:sz w:val="20"/>
                <w:szCs w:val="20"/>
              </w:rPr>
              <w:t>设施的名称、地址、服务项目等内容备案</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0837E">
            <w:pPr>
              <w:widowControl/>
              <w:spacing w:line="240" w:lineRule="exact"/>
              <w:rPr>
                <w:rFonts w:ascii="方正仿宋_GBK" w:hAnsi="方正仿宋_GBK" w:eastAsia="方正仿宋_GBK" w:cs="方正仿宋_GBK"/>
                <w:color w:val="000000"/>
                <w:sz w:val="20"/>
                <w:szCs w:val="20"/>
              </w:rPr>
            </w:pPr>
          </w:p>
        </w:tc>
      </w:tr>
      <w:tr w14:paraId="5C9185B7">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29FA0">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72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2E33F">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23FD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区文旅局(文化局)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94E79">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核定为文物保护单位的属于国家所有的纪念建筑物或者古建筑，除建立博物馆、保管所或者辟为参观游览场所外，作其他用途的审核</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0984D">
            <w:pPr>
              <w:widowControl/>
              <w:spacing w:line="240" w:lineRule="exact"/>
              <w:rPr>
                <w:rFonts w:ascii="方正仿宋_GBK" w:hAnsi="方正仿宋_GBK" w:eastAsia="方正仿宋_GBK" w:cs="方正仿宋_GBK"/>
                <w:color w:val="000000"/>
                <w:sz w:val="20"/>
                <w:szCs w:val="20"/>
              </w:rPr>
            </w:pPr>
          </w:p>
        </w:tc>
      </w:tr>
      <w:tr w14:paraId="26F94B96">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FEEBF">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73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C0D5D">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491CF">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区文旅局(体育局)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E2D5D">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举办健身气功活动审批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8C743">
            <w:pPr>
              <w:widowControl/>
              <w:spacing w:line="240" w:lineRule="exact"/>
              <w:rPr>
                <w:rFonts w:ascii="方正仿宋_GBK" w:hAnsi="方正仿宋_GBK" w:eastAsia="方正仿宋_GBK" w:cs="方正仿宋_GBK"/>
                <w:color w:val="000000"/>
                <w:sz w:val="20"/>
                <w:szCs w:val="20"/>
              </w:rPr>
            </w:pPr>
          </w:p>
        </w:tc>
      </w:tr>
      <w:tr w14:paraId="668B5875">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4D9B0">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74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46675">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44792">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区文旅局(体育局)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DAAB4">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全民健身设施拆迁或者改变用途批准</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B3A33">
            <w:pPr>
              <w:widowControl/>
              <w:spacing w:line="240" w:lineRule="exact"/>
              <w:rPr>
                <w:rFonts w:ascii="方正仿宋_GBK" w:hAnsi="方正仿宋_GBK" w:eastAsia="方正仿宋_GBK" w:cs="方正仿宋_GBK"/>
                <w:color w:val="000000"/>
                <w:sz w:val="20"/>
                <w:szCs w:val="20"/>
              </w:rPr>
            </w:pPr>
          </w:p>
        </w:tc>
      </w:tr>
      <w:tr w14:paraId="6F463E4B">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BB9F7">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75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DA5EB">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B2693">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区文旅局(体育局)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7EBDF">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临时占用体育设施批准</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A3DDF">
            <w:pPr>
              <w:widowControl/>
              <w:spacing w:line="240" w:lineRule="exact"/>
              <w:rPr>
                <w:rFonts w:ascii="方正仿宋_GBK" w:hAnsi="方正仿宋_GBK" w:eastAsia="方正仿宋_GBK" w:cs="方正仿宋_GBK"/>
                <w:color w:val="000000"/>
                <w:sz w:val="20"/>
                <w:szCs w:val="20"/>
              </w:rPr>
            </w:pPr>
          </w:p>
        </w:tc>
      </w:tr>
      <w:tr w14:paraId="1954F13D">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DC36F">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76</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B7D5B">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7D22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区文旅局(体育局)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EE84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设立健身气功活动站点审批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F4E73">
            <w:pPr>
              <w:widowControl/>
              <w:spacing w:line="240" w:lineRule="exact"/>
              <w:rPr>
                <w:rFonts w:ascii="方正仿宋_GBK" w:hAnsi="方正仿宋_GBK" w:eastAsia="方正仿宋_GBK" w:cs="方正仿宋_GBK"/>
                <w:color w:val="000000"/>
                <w:sz w:val="20"/>
                <w:szCs w:val="20"/>
              </w:rPr>
            </w:pPr>
          </w:p>
        </w:tc>
      </w:tr>
      <w:tr w14:paraId="1D343627">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3D282">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77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D05B0">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98EC4">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区文旅局(体育局)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98EFC">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体育类民办非企业单位申请登记审查</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2DA4E">
            <w:pPr>
              <w:widowControl/>
              <w:spacing w:line="240" w:lineRule="exact"/>
              <w:rPr>
                <w:rFonts w:ascii="方正仿宋_GBK" w:hAnsi="方正仿宋_GBK" w:eastAsia="方正仿宋_GBK" w:cs="方正仿宋_GBK"/>
                <w:color w:val="000000"/>
                <w:sz w:val="20"/>
                <w:szCs w:val="20"/>
              </w:rPr>
            </w:pPr>
          </w:p>
        </w:tc>
      </w:tr>
      <w:tr w14:paraId="4B0B03C7">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939B9">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78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E964B">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D1CD6">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区文旅局(体育局)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D028B">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经营高危险性体育项目许可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AB2E8">
            <w:pPr>
              <w:widowControl/>
              <w:spacing w:line="240" w:lineRule="exact"/>
              <w:rPr>
                <w:rFonts w:ascii="方正仿宋_GBK" w:hAnsi="方正仿宋_GBK" w:eastAsia="方正仿宋_GBK" w:cs="方正仿宋_GBK"/>
                <w:color w:val="000000"/>
                <w:sz w:val="20"/>
                <w:szCs w:val="20"/>
              </w:rPr>
            </w:pPr>
          </w:p>
        </w:tc>
      </w:tr>
      <w:tr w14:paraId="31CCB288">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AC327">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79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A316B">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8DD42">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区卫健委</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1B06F">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母婴保健专项技术服务机构许可及人员资格认定</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2849C">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母婴保健专项技术服务执业许可</w:t>
            </w:r>
          </w:p>
        </w:tc>
      </w:tr>
      <w:tr w14:paraId="0F3163A2">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7B22C">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80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356B3">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3000D">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区卫健委</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1438C">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母婴保健专项技术服务机构许可及人员资格认定</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7ED6">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母婴保健专项技术服务人员资格认定</w:t>
            </w:r>
          </w:p>
        </w:tc>
      </w:tr>
      <w:tr w14:paraId="547C2401">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D8827">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81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D82B6">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5FFF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区卫健委</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1D4AC">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放射诊疗许可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DF2A8">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放射诊疗建设项目职业病危害预评价审核和放射防护设施竣工验收</w:t>
            </w:r>
          </w:p>
        </w:tc>
      </w:tr>
      <w:tr w14:paraId="6239B6C9">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90C4B">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82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47F2D">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58EC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区卫健委</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BC668">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放射诊疗许可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EE678">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放射诊疗资质认定</w:t>
            </w:r>
          </w:p>
        </w:tc>
      </w:tr>
      <w:tr w14:paraId="30D60F6C">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ED47A">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83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66D29">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B0BAE">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区卫健委</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8E03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医疗机构准入管理</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EA72D">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医疗机构设置许可</w:t>
            </w:r>
          </w:p>
        </w:tc>
      </w:tr>
      <w:tr w14:paraId="0BABF1A9">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67DA9">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84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DCFC2">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E3A4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区卫健委</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E46C8">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医疗机构准入管理</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D8D88">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医疗机构执业登记(含变更、注销、补办)</w:t>
            </w:r>
          </w:p>
        </w:tc>
      </w:tr>
      <w:tr w14:paraId="7CB14E15">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1C840">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85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7B8E4">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F2614">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区卫健委</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F3DD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医疗机构准入管理</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AFB97">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医疗机构校验</w:t>
            </w:r>
          </w:p>
        </w:tc>
      </w:tr>
      <w:tr w14:paraId="2F66E3C5">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7460E">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86</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7529C">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3B4BA">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区卫健委</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9C3F4">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公共场所(不含公园、体育场馆、公共交通工具)卫生许可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86D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公共场所建设项目卫生审查</w:t>
            </w:r>
          </w:p>
        </w:tc>
      </w:tr>
      <w:tr w14:paraId="1DC137C0">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226F4">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87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DA7C9">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6BC33">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区卫健委</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1AD3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公共场所(不含公园、体育场馆、公共交通工具)卫生许可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4E3B8">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公共场所卫生许可</w:t>
            </w:r>
          </w:p>
        </w:tc>
      </w:tr>
      <w:tr w14:paraId="3461E4EE">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747C6">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88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97A19">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B13F9">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区卫健委</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03ED3">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饮用水供水单位卫生许可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41B24">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饮用水供水单位建设项目设计卫生审查</w:t>
            </w:r>
          </w:p>
        </w:tc>
      </w:tr>
      <w:tr w14:paraId="50906349">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E8E78">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89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31019">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F7F3C">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区卫健委</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3CDE6">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饮用水供水单位卫生许可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4C88F">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饮用水供水单位建设项目竣工卫生许可</w:t>
            </w:r>
          </w:p>
        </w:tc>
      </w:tr>
      <w:tr w14:paraId="73FFC64B">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C3F9A">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90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7853C">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84EB8">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区卫健委</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0AF0A">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饮用水供水单位卫生许可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5B457">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饮用水供水单位卫生许可</w:t>
            </w:r>
          </w:p>
        </w:tc>
      </w:tr>
      <w:tr w14:paraId="51774DC8">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5C285">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91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7BD8E">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其他权力</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1FC15">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区卫健委</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93147">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托幼机构卫生保健合格证核发</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CAE11">
            <w:pPr>
              <w:widowControl/>
              <w:spacing w:line="240" w:lineRule="exact"/>
              <w:rPr>
                <w:rFonts w:ascii="方正仿宋_GBK" w:hAnsi="方正仿宋_GBK" w:eastAsia="方正仿宋_GBK" w:cs="方正仿宋_GBK"/>
                <w:color w:val="000000"/>
                <w:sz w:val="20"/>
                <w:szCs w:val="20"/>
              </w:rPr>
            </w:pPr>
          </w:p>
        </w:tc>
      </w:tr>
      <w:tr w14:paraId="68E8AD6B">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12856">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92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94F0E">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606F">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区卫健委</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A7A1D">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再生育许可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087B0">
            <w:pPr>
              <w:widowControl/>
              <w:spacing w:line="240" w:lineRule="exact"/>
              <w:rPr>
                <w:rFonts w:ascii="方正仿宋_GBK" w:hAnsi="方正仿宋_GBK" w:eastAsia="方正仿宋_GBK" w:cs="方正仿宋_GBK"/>
                <w:color w:val="000000"/>
                <w:sz w:val="20"/>
                <w:szCs w:val="20"/>
              </w:rPr>
            </w:pPr>
          </w:p>
        </w:tc>
      </w:tr>
      <w:tr w14:paraId="534EE134">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CEFEF">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93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882D5">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374D2">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区卫健委</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CB682">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乡村医生执业注册</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3E07C">
            <w:pPr>
              <w:widowControl/>
              <w:spacing w:line="240" w:lineRule="exact"/>
              <w:rPr>
                <w:rFonts w:ascii="方正仿宋_GBK" w:hAnsi="方正仿宋_GBK" w:eastAsia="方正仿宋_GBK" w:cs="方正仿宋_GBK"/>
                <w:color w:val="000000"/>
                <w:sz w:val="20"/>
                <w:szCs w:val="20"/>
              </w:rPr>
            </w:pPr>
          </w:p>
        </w:tc>
      </w:tr>
      <w:tr w14:paraId="106AA4D5">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AE616">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94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9D140">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5FB43">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区卫健委</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6BC08">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医护人员资格取得和执业注册</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3E9FE">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医师(执业医师、执业助理医师)执业注册(含多点)</w:t>
            </w:r>
          </w:p>
        </w:tc>
      </w:tr>
      <w:tr w14:paraId="5758A966">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18FD1">
            <w:pPr>
              <w:widowControl/>
              <w:spacing w:line="240" w:lineRule="exact"/>
              <w:jc w:val="center"/>
              <w:textAlignment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95</w:t>
            </w:r>
          </w:p>
        </w:tc>
        <w:tc>
          <w:tcPr>
            <w:tcW w:w="12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C3F45D0">
            <w:pPr>
              <w:widowControl/>
              <w:spacing w:line="240" w:lineRule="exact"/>
              <w:jc w:val="center"/>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76A250E">
            <w:pPr>
              <w:widowControl/>
              <w:spacing w:line="240" w:lineRule="exact"/>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区卫健委</w:t>
            </w:r>
          </w:p>
        </w:tc>
        <w:tc>
          <w:tcPr>
            <w:tcW w:w="27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C7DE4EE">
            <w:pPr>
              <w:widowControl/>
              <w:spacing w:line="240" w:lineRule="exact"/>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村卫生室、诊所和社区卫生服务站使用抗菌药物静脉注射</w:t>
            </w:r>
          </w:p>
        </w:tc>
        <w:tc>
          <w:tcPr>
            <w:tcW w:w="24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8493E92">
            <w:pPr>
              <w:widowControl/>
              <w:spacing w:line="24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诊所、社区卫生服务站使用抗菌药物静脉注射</w:t>
            </w:r>
          </w:p>
        </w:tc>
      </w:tr>
      <w:tr w14:paraId="231F24A0">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CC51E">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96</w:t>
            </w:r>
          </w:p>
        </w:tc>
        <w:tc>
          <w:tcPr>
            <w:tcW w:w="12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A9DFE89">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6D3564E">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区财政局</w:t>
            </w:r>
          </w:p>
        </w:tc>
        <w:tc>
          <w:tcPr>
            <w:tcW w:w="27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DE9E764">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代理记账机构设立审批</w:t>
            </w:r>
          </w:p>
        </w:tc>
        <w:tc>
          <w:tcPr>
            <w:tcW w:w="24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84B1AB9">
            <w:pPr>
              <w:widowControl/>
              <w:spacing w:line="240" w:lineRule="exact"/>
              <w:rPr>
                <w:rFonts w:ascii="方正仿宋_GBK" w:hAnsi="方正仿宋_GBK" w:eastAsia="方正仿宋_GBK" w:cs="方正仿宋_GBK"/>
                <w:color w:val="000000"/>
                <w:sz w:val="20"/>
                <w:szCs w:val="20"/>
              </w:rPr>
            </w:pPr>
          </w:p>
        </w:tc>
      </w:tr>
      <w:tr w14:paraId="3E684523">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254F6">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97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BF5BE">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570C7">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区人社局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D9908">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设立人力资源服务机构许可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8D69C">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设立人力资源服务(人才中介服务、职业中介)机构许可</w:t>
            </w:r>
          </w:p>
        </w:tc>
      </w:tr>
      <w:tr w14:paraId="01E63741">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6EE21">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98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6BD79">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F4C86">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区人社局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3B164">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经营劳务派遣业务许可</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FA4AB">
            <w:pPr>
              <w:widowControl/>
              <w:spacing w:line="240" w:lineRule="exact"/>
              <w:rPr>
                <w:rFonts w:ascii="方正仿宋_GBK" w:hAnsi="方正仿宋_GBK" w:eastAsia="方正仿宋_GBK" w:cs="方正仿宋_GBK"/>
                <w:color w:val="000000"/>
                <w:sz w:val="20"/>
                <w:szCs w:val="20"/>
              </w:rPr>
            </w:pPr>
          </w:p>
        </w:tc>
      </w:tr>
      <w:tr w14:paraId="1AEA6BD8">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4C9CF">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99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5B6CC">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1EAC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区人社局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EF850">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实行不定时工作制和综合计算工时工作制的审批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C34CA">
            <w:pPr>
              <w:widowControl/>
              <w:spacing w:line="240" w:lineRule="exact"/>
              <w:rPr>
                <w:rFonts w:ascii="方正仿宋_GBK" w:hAnsi="方正仿宋_GBK" w:eastAsia="方正仿宋_GBK" w:cs="方正仿宋_GBK"/>
                <w:color w:val="000000"/>
                <w:sz w:val="20"/>
                <w:szCs w:val="20"/>
              </w:rPr>
            </w:pPr>
          </w:p>
        </w:tc>
      </w:tr>
      <w:tr w14:paraId="6EE733A7">
        <w:tblPrEx>
          <w:tblCellMar>
            <w:top w:w="0" w:type="dxa"/>
            <w:left w:w="0" w:type="dxa"/>
            <w:bottom w:w="0" w:type="dxa"/>
            <w:right w:w="0" w:type="dxa"/>
          </w:tblCellMar>
        </w:tblPrEx>
        <w:trPr>
          <w:trHeight w:val="28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DA165">
            <w:pPr>
              <w:widowControl/>
              <w:spacing w:line="240" w:lineRule="exact"/>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100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DD819">
            <w:pPr>
              <w:widowControl/>
              <w:spacing w:line="24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行政许可</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46D6F">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区人社局</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02121">
            <w:pPr>
              <w:widowControl/>
              <w:spacing w:line="240" w:lineRule="exact"/>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民办职业培训机构审批</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E9CB7">
            <w:pPr>
              <w:widowControl/>
              <w:spacing w:line="240" w:lineRule="exact"/>
              <w:rPr>
                <w:rFonts w:ascii="方正仿宋_GBK" w:hAnsi="方正仿宋_GBK" w:eastAsia="方正仿宋_GBK" w:cs="方正仿宋_GBK"/>
                <w:color w:val="000000"/>
                <w:sz w:val="20"/>
                <w:szCs w:val="20"/>
              </w:rPr>
            </w:pPr>
          </w:p>
        </w:tc>
      </w:tr>
    </w:tbl>
    <w:p w14:paraId="2CBD8C44">
      <w:pPr>
        <w:rPr>
          <w:rFonts w:ascii="Times New Roman" w:hAnsi="Times New Roman" w:eastAsia="方正仿宋_GBK" w:cs="Times New Roman"/>
          <w:sz w:val="28"/>
          <w:szCs w:val="28"/>
        </w:rPr>
      </w:pPr>
      <w:r>
        <w:rPr>
          <w:rFonts w:ascii="Times New Roman" w:hAnsi="Times New Roman" w:eastAsia="方正仿宋_GBK" w:cs="Times New Roman"/>
          <w:sz w:val="28"/>
          <w:szCs w:val="28"/>
        </w:rPr>
        <w:t>※第25、26、27、28项根据方案要求，暂缓划转。</w:t>
      </w:r>
    </w:p>
    <w:sectPr>
      <w:pgSz w:w="11906" w:h="16838"/>
      <w:pgMar w:top="146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N2RmNmZkODUyZjg2MGQ2MzUwODkzMWVjYzI5NTcifQ=="/>
  </w:docVars>
  <w:rsids>
    <w:rsidRoot w:val="00CA7D21"/>
    <w:rsid w:val="00093BD5"/>
    <w:rsid w:val="00095176"/>
    <w:rsid w:val="000D36E6"/>
    <w:rsid w:val="00111EFA"/>
    <w:rsid w:val="00136E3C"/>
    <w:rsid w:val="001532D1"/>
    <w:rsid w:val="001565B3"/>
    <w:rsid w:val="0017547B"/>
    <w:rsid w:val="001C6D10"/>
    <w:rsid w:val="002146D4"/>
    <w:rsid w:val="00222148"/>
    <w:rsid w:val="00227D48"/>
    <w:rsid w:val="002573F6"/>
    <w:rsid w:val="002605CB"/>
    <w:rsid w:val="00283FEB"/>
    <w:rsid w:val="002E71FC"/>
    <w:rsid w:val="003338DF"/>
    <w:rsid w:val="00337BBE"/>
    <w:rsid w:val="00344B27"/>
    <w:rsid w:val="003875BE"/>
    <w:rsid w:val="00394A10"/>
    <w:rsid w:val="003B16E5"/>
    <w:rsid w:val="003C412A"/>
    <w:rsid w:val="004611F1"/>
    <w:rsid w:val="004844B6"/>
    <w:rsid w:val="0049010F"/>
    <w:rsid w:val="004C5AE3"/>
    <w:rsid w:val="004D152E"/>
    <w:rsid w:val="004F766F"/>
    <w:rsid w:val="00544B2B"/>
    <w:rsid w:val="00595212"/>
    <w:rsid w:val="005A2A31"/>
    <w:rsid w:val="005B089B"/>
    <w:rsid w:val="005F4485"/>
    <w:rsid w:val="00600A6F"/>
    <w:rsid w:val="00631634"/>
    <w:rsid w:val="006413D8"/>
    <w:rsid w:val="00646264"/>
    <w:rsid w:val="0065382F"/>
    <w:rsid w:val="006606D3"/>
    <w:rsid w:val="00672513"/>
    <w:rsid w:val="006A5C62"/>
    <w:rsid w:val="006B1BF0"/>
    <w:rsid w:val="006B3CDF"/>
    <w:rsid w:val="006E23D1"/>
    <w:rsid w:val="00713D80"/>
    <w:rsid w:val="00744893"/>
    <w:rsid w:val="007607F8"/>
    <w:rsid w:val="007738F6"/>
    <w:rsid w:val="00776EE0"/>
    <w:rsid w:val="007A6D69"/>
    <w:rsid w:val="007A7817"/>
    <w:rsid w:val="007B4251"/>
    <w:rsid w:val="007C385C"/>
    <w:rsid w:val="007D0B09"/>
    <w:rsid w:val="007D26C7"/>
    <w:rsid w:val="007F1199"/>
    <w:rsid w:val="007F280E"/>
    <w:rsid w:val="0084012E"/>
    <w:rsid w:val="008826AD"/>
    <w:rsid w:val="008D6C64"/>
    <w:rsid w:val="008F3F92"/>
    <w:rsid w:val="009173B8"/>
    <w:rsid w:val="009915C2"/>
    <w:rsid w:val="009935AC"/>
    <w:rsid w:val="009A1D97"/>
    <w:rsid w:val="009B0921"/>
    <w:rsid w:val="009B2B3A"/>
    <w:rsid w:val="009B7449"/>
    <w:rsid w:val="009C0016"/>
    <w:rsid w:val="00A11AF1"/>
    <w:rsid w:val="00A131BA"/>
    <w:rsid w:val="00A4305E"/>
    <w:rsid w:val="00A43546"/>
    <w:rsid w:val="00A96F16"/>
    <w:rsid w:val="00AC5EAD"/>
    <w:rsid w:val="00AE42CF"/>
    <w:rsid w:val="00AF7951"/>
    <w:rsid w:val="00B236CB"/>
    <w:rsid w:val="00B30ACB"/>
    <w:rsid w:val="00B50FCE"/>
    <w:rsid w:val="00B527EC"/>
    <w:rsid w:val="00B65A82"/>
    <w:rsid w:val="00B73D5F"/>
    <w:rsid w:val="00BD4534"/>
    <w:rsid w:val="00C00AF0"/>
    <w:rsid w:val="00C058EC"/>
    <w:rsid w:val="00C3750F"/>
    <w:rsid w:val="00C42944"/>
    <w:rsid w:val="00CA7D21"/>
    <w:rsid w:val="00D06AF2"/>
    <w:rsid w:val="00D23471"/>
    <w:rsid w:val="00D37F68"/>
    <w:rsid w:val="00D43770"/>
    <w:rsid w:val="00D46979"/>
    <w:rsid w:val="00D74285"/>
    <w:rsid w:val="00DD7BE1"/>
    <w:rsid w:val="00DF6D4B"/>
    <w:rsid w:val="00E4135C"/>
    <w:rsid w:val="00E42261"/>
    <w:rsid w:val="00E707D9"/>
    <w:rsid w:val="00E82511"/>
    <w:rsid w:val="00E95321"/>
    <w:rsid w:val="00EA76BF"/>
    <w:rsid w:val="00EB403D"/>
    <w:rsid w:val="00EE76A4"/>
    <w:rsid w:val="00EF43F7"/>
    <w:rsid w:val="00F00C50"/>
    <w:rsid w:val="00F2179C"/>
    <w:rsid w:val="00F21E93"/>
    <w:rsid w:val="00F30834"/>
    <w:rsid w:val="00F40E4B"/>
    <w:rsid w:val="00F546AD"/>
    <w:rsid w:val="00F74411"/>
    <w:rsid w:val="00F87F01"/>
    <w:rsid w:val="00FA22F7"/>
    <w:rsid w:val="00FB168B"/>
    <w:rsid w:val="00FC743D"/>
    <w:rsid w:val="029370C7"/>
    <w:rsid w:val="0D330DB4"/>
    <w:rsid w:val="35FE12D1"/>
    <w:rsid w:val="3B670AF2"/>
    <w:rsid w:val="54862DAC"/>
    <w:rsid w:val="775C3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font31"/>
    <w:basedOn w:val="5"/>
    <w:qFormat/>
    <w:uiPriority w:val="0"/>
    <w:rPr>
      <w:rFonts w:hint="eastAsia" w:ascii="方正黑体_GBK" w:hAnsi="方正黑体_GBK" w:eastAsia="方正黑体_GBK" w:cs="方正黑体_GBK"/>
      <w:color w:val="000000"/>
      <w:sz w:val="28"/>
      <w:szCs w:val="28"/>
      <w:u w:val="none"/>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3114</Words>
  <Characters>3213</Characters>
  <Lines>27</Lines>
  <Paragraphs>7</Paragraphs>
  <TotalTime>8</TotalTime>
  <ScaleCrop>false</ScaleCrop>
  <LinksUpToDate>false</LinksUpToDate>
  <CharactersWithSpaces>3217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2020-05-07T07:38:00Z</dcterms:created>
  <dc:creator>Administrator</dc:creator>
  <cp:lastModifiedBy>qhqzz</cp:lastModifiedBy>
  <dcterms:modified xsi:type="dcterms:W3CDTF">2024-10-25T10:43:45Z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0DA8EDDA7E494FF7A424B2BCB8997319_13</vt:lpwstr>
  </property>
</Properties>
</file>