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22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jc w:val="center"/>
        <w:textAlignment w:val="auto"/>
        <w:rPr>
          <w:rFonts w:hint="eastAsia" w:eastAsiaTheme="minorEastAsia"/>
          <w:vertAlign w:val="baseline"/>
          <w:lang w:eastAsia="zh-CN"/>
        </w:rPr>
      </w:pPr>
      <w:r>
        <w:rPr>
          <w:rFonts w:hint="eastAsia"/>
          <w:sz w:val="44"/>
          <w:szCs w:val="44"/>
          <w:lang w:eastAsia="zh-CN"/>
        </w:rPr>
        <w:t>行政执法检查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1"/>
        <w:gridCol w:w="5161"/>
      </w:tblGrid>
      <w:tr w14:paraId="350F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6DC54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执法主体名称</w:t>
            </w:r>
          </w:p>
        </w:tc>
        <w:tc>
          <w:tcPr>
            <w:tcW w:w="5161" w:type="dxa"/>
          </w:tcPr>
          <w:p w14:paraId="1B401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bookmarkStart w:id="0" w:name="OLE_LINK1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南京市秦淮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区民政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局</w:t>
            </w:r>
            <w:bookmarkEnd w:id="0"/>
          </w:p>
        </w:tc>
      </w:tr>
      <w:tr w14:paraId="7ECAE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6C29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检查类型</w:t>
            </w:r>
          </w:p>
        </w:tc>
        <w:tc>
          <w:tcPr>
            <w:tcW w:w="5161" w:type="dxa"/>
          </w:tcPr>
          <w:p w14:paraId="762DF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日常检查</w:t>
            </w:r>
          </w:p>
        </w:tc>
      </w:tr>
      <w:tr w14:paraId="6CB2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5D1C8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检查内容</w:t>
            </w:r>
          </w:p>
        </w:tc>
        <w:tc>
          <w:tcPr>
            <w:tcW w:w="5161" w:type="dxa"/>
            <w:vAlign w:val="center"/>
          </w:tcPr>
          <w:p w14:paraId="23C4C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bookmarkStart w:id="1" w:name="OLE_LINK2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是否售卖违禁丧葬用品、是否存在妨害公共秩序、危害公共安全、侵犯他人合法权益行为。</w:t>
            </w:r>
            <w:bookmarkEnd w:id="1"/>
          </w:p>
        </w:tc>
      </w:tr>
      <w:tr w14:paraId="6D44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39A61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检查依据</w:t>
            </w:r>
          </w:p>
        </w:tc>
        <w:tc>
          <w:tcPr>
            <w:tcW w:w="5161" w:type="dxa"/>
            <w:vAlign w:val="center"/>
          </w:tcPr>
          <w:p w14:paraId="1177A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江苏省殡葬管理条例》</w:t>
            </w:r>
          </w:p>
        </w:tc>
      </w:tr>
      <w:tr w14:paraId="4B43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2DC3B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行政相对人名称</w:t>
            </w:r>
          </w:p>
        </w:tc>
        <w:tc>
          <w:tcPr>
            <w:tcW w:w="5161" w:type="dxa"/>
            <w:vAlign w:val="center"/>
          </w:tcPr>
          <w:p w14:paraId="6C38D1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秦淮区尽孝堂殡葬礼仪服务店</w:t>
            </w:r>
          </w:p>
        </w:tc>
      </w:tr>
      <w:tr w14:paraId="28CF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3342F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行政相对人类型</w:t>
            </w:r>
          </w:p>
        </w:tc>
        <w:tc>
          <w:tcPr>
            <w:tcW w:w="5161" w:type="dxa"/>
          </w:tcPr>
          <w:p w14:paraId="2E55E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法人</w:t>
            </w:r>
          </w:p>
        </w:tc>
      </w:tr>
      <w:tr w14:paraId="4244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6678D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行政相对人代码</w:t>
            </w:r>
          </w:p>
          <w:p w14:paraId="5327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（统一社会信用代码）</w:t>
            </w:r>
          </w:p>
        </w:tc>
        <w:tc>
          <w:tcPr>
            <w:tcW w:w="5161" w:type="dxa"/>
            <w:shd w:val="clear" w:color="auto" w:fill="auto"/>
            <w:vAlign w:val="center"/>
          </w:tcPr>
          <w:p w14:paraId="1E874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92320104MAE5QGMJ8J</w:t>
            </w:r>
          </w:p>
        </w:tc>
      </w:tr>
      <w:tr w14:paraId="7324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04D3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法定代表人姓名</w:t>
            </w:r>
          </w:p>
        </w:tc>
        <w:tc>
          <w:tcPr>
            <w:tcW w:w="5161" w:type="dxa"/>
          </w:tcPr>
          <w:p w14:paraId="35233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张仁良</w:t>
            </w:r>
          </w:p>
        </w:tc>
      </w:tr>
      <w:tr w14:paraId="76AE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243FC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证件类型</w:t>
            </w:r>
          </w:p>
        </w:tc>
        <w:tc>
          <w:tcPr>
            <w:tcW w:w="5161" w:type="dxa"/>
            <w:shd w:val="clear" w:color="auto" w:fill="auto"/>
          </w:tcPr>
          <w:p w14:paraId="6A5F6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953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0B8BE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证件号码</w:t>
            </w:r>
          </w:p>
        </w:tc>
        <w:tc>
          <w:tcPr>
            <w:tcW w:w="5161" w:type="dxa"/>
            <w:shd w:val="clear" w:color="auto" w:fill="auto"/>
          </w:tcPr>
          <w:p w14:paraId="3E939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E3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08617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检查结果</w:t>
            </w:r>
          </w:p>
        </w:tc>
        <w:tc>
          <w:tcPr>
            <w:tcW w:w="5161" w:type="dxa"/>
          </w:tcPr>
          <w:p w14:paraId="7332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未发现问题</w:t>
            </w:r>
          </w:p>
        </w:tc>
      </w:tr>
      <w:tr w14:paraId="1E7D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0440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检查决定</w:t>
            </w:r>
          </w:p>
        </w:tc>
        <w:tc>
          <w:tcPr>
            <w:tcW w:w="5161" w:type="dxa"/>
          </w:tcPr>
          <w:p w14:paraId="78A79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</w:tr>
      <w:tr w14:paraId="0F9B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41071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检查日期</w:t>
            </w:r>
          </w:p>
        </w:tc>
        <w:tc>
          <w:tcPr>
            <w:tcW w:w="5161" w:type="dxa"/>
          </w:tcPr>
          <w:p w14:paraId="56A9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2025年2月20日</w:t>
            </w:r>
          </w:p>
        </w:tc>
      </w:tr>
    </w:tbl>
    <w:p w14:paraId="6765A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说明：本行政执法检查公开内容是指除“双随机”检查以外的，法律法规规章规定的日常检查、专项检查及投诉举报核查等。</w:t>
      </w:r>
    </w:p>
    <w:p w14:paraId="62EB7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jc w:val="center"/>
        <w:textAlignment w:val="auto"/>
        <w:rPr>
          <w:rFonts w:hint="eastAsia" w:eastAsiaTheme="minorEastAsia"/>
          <w:vertAlign w:val="baseline"/>
          <w:lang w:eastAsia="zh-CN"/>
        </w:rPr>
      </w:pPr>
      <w:r>
        <w:rPr>
          <w:rFonts w:hint="eastAsia"/>
          <w:sz w:val="44"/>
          <w:szCs w:val="44"/>
          <w:lang w:eastAsia="zh-CN"/>
        </w:rPr>
        <w:t>行政执法检查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1"/>
        <w:gridCol w:w="5161"/>
      </w:tblGrid>
      <w:tr w14:paraId="5D91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0ED5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执法主体名称</w:t>
            </w:r>
          </w:p>
        </w:tc>
        <w:tc>
          <w:tcPr>
            <w:tcW w:w="5161" w:type="dxa"/>
            <w:vAlign w:val="top"/>
          </w:tcPr>
          <w:p w14:paraId="23138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南京市秦淮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区民政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局</w:t>
            </w:r>
          </w:p>
        </w:tc>
      </w:tr>
      <w:tr w14:paraId="4024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15EF0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检查类型</w:t>
            </w:r>
          </w:p>
        </w:tc>
        <w:tc>
          <w:tcPr>
            <w:tcW w:w="5161" w:type="dxa"/>
            <w:vAlign w:val="top"/>
          </w:tcPr>
          <w:p w14:paraId="2716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日常</w:t>
            </w:r>
            <w:bookmarkStart w:id="2" w:name="_GoBack"/>
            <w:bookmarkEnd w:id="2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</w:t>
            </w:r>
          </w:p>
        </w:tc>
      </w:tr>
      <w:tr w14:paraId="11C2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470F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检查内容</w:t>
            </w:r>
          </w:p>
        </w:tc>
        <w:tc>
          <w:tcPr>
            <w:tcW w:w="5161" w:type="dxa"/>
            <w:vAlign w:val="center"/>
          </w:tcPr>
          <w:p w14:paraId="5E1C4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是否售卖违禁丧葬用品、是否存在妨害公共秩序、危害公共安全、侵犯他人合法权益行为。</w:t>
            </w:r>
          </w:p>
        </w:tc>
      </w:tr>
      <w:tr w14:paraId="7E72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7536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检查依据</w:t>
            </w:r>
          </w:p>
        </w:tc>
        <w:tc>
          <w:tcPr>
            <w:tcW w:w="5161" w:type="dxa"/>
            <w:vAlign w:val="center"/>
          </w:tcPr>
          <w:p w14:paraId="05DB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江苏省殡葬管理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条例》</w:t>
            </w:r>
          </w:p>
        </w:tc>
      </w:tr>
      <w:tr w14:paraId="217C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41DAF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行政相对人名称</w:t>
            </w:r>
          </w:p>
        </w:tc>
        <w:tc>
          <w:tcPr>
            <w:tcW w:w="5161" w:type="dxa"/>
          </w:tcPr>
          <w:p w14:paraId="0D8BC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秦淮区千寻丧葬用品店</w:t>
            </w:r>
          </w:p>
        </w:tc>
      </w:tr>
      <w:tr w14:paraId="3BF0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3CAF9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行政相对人类型</w:t>
            </w:r>
          </w:p>
        </w:tc>
        <w:tc>
          <w:tcPr>
            <w:tcW w:w="5161" w:type="dxa"/>
          </w:tcPr>
          <w:p w14:paraId="665BF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法人</w:t>
            </w:r>
          </w:p>
        </w:tc>
      </w:tr>
      <w:tr w14:paraId="5BFF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29871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行政相对人代码</w:t>
            </w:r>
          </w:p>
          <w:p w14:paraId="3BCB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（统一社会信用代码）</w:t>
            </w:r>
          </w:p>
        </w:tc>
        <w:tc>
          <w:tcPr>
            <w:tcW w:w="5161" w:type="dxa"/>
          </w:tcPr>
          <w:p w14:paraId="13D2F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92320104MAC6L3U40N</w:t>
            </w:r>
          </w:p>
        </w:tc>
      </w:tr>
      <w:tr w14:paraId="298A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7CE9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法定代表人姓名</w:t>
            </w:r>
          </w:p>
        </w:tc>
        <w:tc>
          <w:tcPr>
            <w:tcW w:w="5161" w:type="dxa"/>
          </w:tcPr>
          <w:p w14:paraId="2D396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王胜海</w:t>
            </w:r>
          </w:p>
        </w:tc>
      </w:tr>
      <w:tr w14:paraId="2115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2B852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证件类型</w:t>
            </w:r>
          </w:p>
        </w:tc>
        <w:tc>
          <w:tcPr>
            <w:tcW w:w="5161" w:type="dxa"/>
            <w:shd w:val="clear" w:color="auto" w:fill="auto"/>
          </w:tcPr>
          <w:p w14:paraId="03EE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8A2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11E80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证件号码</w:t>
            </w:r>
          </w:p>
        </w:tc>
        <w:tc>
          <w:tcPr>
            <w:tcW w:w="5161" w:type="dxa"/>
            <w:shd w:val="clear" w:color="auto" w:fill="auto"/>
          </w:tcPr>
          <w:p w14:paraId="77A70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2C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5C536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检查结果</w:t>
            </w:r>
          </w:p>
        </w:tc>
        <w:tc>
          <w:tcPr>
            <w:tcW w:w="5161" w:type="dxa"/>
          </w:tcPr>
          <w:p w14:paraId="5451E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未发现问题</w:t>
            </w:r>
          </w:p>
        </w:tc>
      </w:tr>
      <w:tr w14:paraId="518D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41393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检查决定</w:t>
            </w:r>
          </w:p>
        </w:tc>
        <w:tc>
          <w:tcPr>
            <w:tcW w:w="5161" w:type="dxa"/>
          </w:tcPr>
          <w:p w14:paraId="32851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无</w:t>
            </w:r>
          </w:p>
        </w:tc>
      </w:tr>
      <w:tr w14:paraId="1626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24A1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检查日期</w:t>
            </w:r>
          </w:p>
        </w:tc>
        <w:tc>
          <w:tcPr>
            <w:tcW w:w="5161" w:type="dxa"/>
          </w:tcPr>
          <w:p w14:paraId="3F19B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2025年4月1日</w:t>
            </w:r>
          </w:p>
        </w:tc>
      </w:tr>
    </w:tbl>
    <w:p w14:paraId="7EC17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说明：本行政执法检查公开内容是指除“双随机”检查以外的，法律法规规章规定的日常检查、专项检查及投诉举报</w:t>
      </w:r>
    </w:p>
    <w:p w14:paraId="0EDB64B9">
      <w:pPr>
        <w:tabs>
          <w:tab w:val="left" w:pos="1813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D7177"/>
    <w:rsid w:val="0C6F62C6"/>
    <w:rsid w:val="0FF36600"/>
    <w:rsid w:val="10EA12F0"/>
    <w:rsid w:val="145426E6"/>
    <w:rsid w:val="18883CAA"/>
    <w:rsid w:val="189C5A48"/>
    <w:rsid w:val="28B5297E"/>
    <w:rsid w:val="29926EBB"/>
    <w:rsid w:val="2B1E28BB"/>
    <w:rsid w:val="353E04CA"/>
    <w:rsid w:val="3A2B484E"/>
    <w:rsid w:val="413334D2"/>
    <w:rsid w:val="44AC3830"/>
    <w:rsid w:val="44DB7445"/>
    <w:rsid w:val="45873625"/>
    <w:rsid w:val="486B6AAE"/>
    <w:rsid w:val="4C6277A4"/>
    <w:rsid w:val="512E61BB"/>
    <w:rsid w:val="519366AF"/>
    <w:rsid w:val="6035644A"/>
    <w:rsid w:val="60E36D22"/>
    <w:rsid w:val="612D02D6"/>
    <w:rsid w:val="64BB6CBB"/>
    <w:rsid w:val="65255151"/>
    <w:rsid w:val="69CA54E0"/>
    <w:rsid w:val="78773C6A"/>
    <w:rsid w:val="794E4981"/>
    <w:rsid w:val="7B7766F2"/>
    <w:rsid w:val="7E975D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461</Words>
  <Characters>502</Characters>
  <Lines>0</Lines>
  <Paragraphs>0</Paragraphs>
  <TotalTime>7</TotalTime>
  <ScaleCrop>false</ScaleCrop>
  <LinksUpToDate>false</LinksUpToDate>
  <CharactersWithSpaces>502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HP</cp:lastModifiedBy>
  <cp:lastPrinted>2025-06-03T08:25:08Z</cp:lastPrinted>
  <dcterms:modified xsi:type="dcterms:W3CDTF">2025-06-03T08:25:23Z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C0C924D5B22C448E9CDFF6184E2D71DD_13</vt:lpwstr>
  </property>
  <property fmtid="{D5CDD505-2E9C-101B-9397-08002B2CF9AE}" pid="4" name="KSOTemplateDocerSaveRecord">
    <vt:lpwstr>eyJoZGlkIjoiZmIyYTE0MWI2NzNlZGI1M2NiN2E3NTNhNDBkZmRhYTgifQ==</vt:lpwstr>
  </property>
</Properties>
</file>