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sz w:val="44"/>
          <w:szCs w:val="44"/>
          <w:lang w:eastAsia="zh-CN"/>
        </w:rPr>
        <w:t>行政执法检查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5161"/>
      </w:tblGrid>
      <w:tr w14:paraId="1707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239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执法主体名称</w:t>
            </w:r>
          </w:p>
        </w:tc>
        <w:tc>
          <w:tcPr>
            <w:tcW w:w="5161" w:type="dxa"/>
          </w:tcPr>
          <w:p w14:paraId="2783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南京市秦淮区水务局</w:t>
            </w:r>
          </w:p>
        </w:tc>
      </w:tr>
      <w:tr w14:paraId="4AB8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2BB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检查类型</w:t>
            </w:r>
          </w:p>
        </w:tc>
        <w:tc>
          <w:tcPr>
            <w:tcW w:w="5161" w:type="dxa"/>
          </w:tcPr>
          <w:p w14:paraId="2DCB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行政执法检查</w:t>
            </w:r>
          </w:p>
        </w:tc>
      </w:tr>
      <w:tr w14:paraId="37AF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860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5161" w:type="dxa"/>
            <w:vAlign w:val="center"/>
          </w:tcPr>
          <w:p w14:paraId="6EF1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对在建工地基坑水、雨水排放等行为的行政检查</w:t>
            </w:r>
          </w:p>
        </w:tc>
      </w:tr>
      <w:tr w14:paraId="3092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C7C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检查依据</w:t>
            </w:r>
          </w:p>
        </w:tc>
        <w:tc>
          <w:tcPr>
            <w:tcW w:w="5161" w:type="dxa"/>
            <w:vAlign w:val="center"/>
          </w:tcPr>
          <w:p w14:paraId="1511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《城镇排水与污水处理条例》</w:t>
            </w:r>
          </w:p>
        </w:tc>
      </w:tr>
      <w:tr w14:paraId="05F8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921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行政相对人名称</w:t>
            </w:r>
          </w:p>
        </w:tc>
        <w:tc>
          <w:tcPr>
            <w:tcW w:w="5161" w:type="dxa"/>
            <w:vAlign w:val="center"/>
          </w:tcPr>
          <w:p w14:paraId="5110B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南京秦淮科技创新创业发展集团有限公司</w:t>
            </w:r>
          </w:p>
        </w:tc>
      </w:tr>
      <w:tr w14:paraId="245B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1B3E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行政相对人类型</w:t>
            </w:r>
          </w:p>
        </w:tc>
        <w:tc>
          <w:tcPr>
            <w:tcW w:w="5161" w:type="dxa"/>
          </w:tcPr>
          <w:p w14:paraId="067B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法人</w:t>
            </w:r>
          </w:p>
        </w:tc>
      </w:tr>
      <w:tr w14:paraId="27FA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952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行政相对人代码</w:t>
            </w:r>
          </w:p>
          <w:p w14:paraId="3A7D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（统一社会信用代码）</w:t>
            </w:r>
          </w:p>
        </w:tc>
        <w:tc>
          <w:tcPr>
            <w:tcW w:w="5161" w:type="dxa"/>
            <w:shd w:val="clear"/>
            <w:vAlign w:val="center"/>
          </w:tcPr>
          <w:p w14:paraId="364A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91320104302421388G</w:t>
            </w:r>
          </w:p>
        </w:tc>
      </w:tr>
      <w:tr w14:paraId="11C8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DFC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法定代表人姓名</w:t>
            </w:r>
          </w:p>
        </w:tc>
        <w:tc>
          <w:tcPr>
            <w:tcW w:w="5161" w:type="dxa"/>
          </w:tcPr>
          <w:p w14:paraId="2F64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朱奕</w:t>
            </w:r>
          </w:p>
        </w:tc>
      </w:tr>
      <w:tr w14:paraId="2F95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F18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5161" w:type="dxa"/>
            <w:shd w:val="clear" w:color="auto" w:fill="auto"/>
          </w:tcPr>
          <w:p w14:paraId="1487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4A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F95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5161" w:type="dxa"/>
            <w:shd w:val="clear" w:color="auto" w:fill="auto"/>
          </w:tcPr>
          <w:p w14:paraId="2606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46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09F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  <w:tc>
          <w:tcPr>
            <w:tcW w:w="5161" w:type="dxa"/>
          </w:tcPr>
          <w:p w14:paraId="52C8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未发现问题</w:t>
            </w:r>
          </w:p>
        </w:tc>
      </w:tr>
      <w:tr w14:paraId="7A63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9EB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检查决定</w:t>
            </w:r>
          </w:p>
        </w:tc>
        <w:tc>
          <w:tcPr>
            <w:tcW w:w="5161" w:type="dxa"/>
          </w:tcPr>
          <w:p w14:paraId="28EF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 w14:paraId="6A69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AD9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检查日期</w:t>
            </w:r>
          </w:p>
        </w:tc>
        <w:tc>
          <w:tcPr>
            <w:tcW w:w="5161" w:type="dxa"/>
          </w:tcPr>
          <w:p w14:paraId="0443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2025年1月3日</w:t>
            </w:r>
          </w:p>
        </w:tc>
      </w:tr>
    </w:tbl>
    <w:p w14:paraId="2D71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说明：本行政执法检查公开内容是指除“双随机”检查以外的，法律法规规章规定的日常检查、专项检查及投诉举报核查等。</w:t>
      </w:r>
    </w:p>
    <w:p w14:paraId="72E9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sz w:val="44"/>
          <w:szCs w:val="44"/>
          <w:lang w:eastAsia="zh-CN"/>
        </w:rPr>
        <w:t>行政执法检查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5161"/>
      </w:tblGrid>
      <w:tr w14:paraId="27D6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D47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执法主体名称</w:t>
            </w:r>
          </w:p>
        </w:tc>
        <w:tc>
          <w:tcPr>
            <w:tcW w:w="5161" w:type="dxa"/>
            <w:vAlign w:val="top"/>
          </w:tcPr>
          <w:p w14:paraId="2600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南京市秦淮区水务局</w:t>
            </w:r>
          </w:p>
        </w:tc>
      </w:tr>
      <w:tr w14:paraId="74C7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78D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检查类型</w:t>
            </w:r>
          </w:p>
        </w:tc>
        <w:tc>
          <w:tcPr>
            <w:tcW w:w="5161" w:type="dxa"/>
            <w:vAlign w:val="top"/>
          </w:tcPr>
          <w:p w14:paraId="475A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行政执法检查</w:t>
            </w:r>
          </w:p>
        </w:tc>
      </w:tr>
      <w:tr w14:paraId="5E6A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1A82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5161" w:type="dxa"/>
            <w:vAlign w:val="center"/>
          </w:tcPr>
          <w:p w14:paraId="26FF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对在建工地基坑水、雨水排放等行为的行政检查</w:t>
            </w:r>
          </w:p>
        </w:tc>
      </w:tr>
      <w:tr w14:paraId="6A33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D88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检查依据</w:t>
            </w:r>
          </w:p>
        </w:tc>
        <w:tc>
          <w:tcPr>
            <w:tcW w:w="5161" w:type="dxa"/>
            <w:vAlign w:val="center"/>
          </w:tcPr>
          <w:p w14:paraId="13CD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《城镇排水与污水处理条例》</w:t>
            </w:r>
          </w:p>
        </w:tc>
      </w:tr>
      <w:tr w14:paraId="2423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1E0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行政相对人名称</w:t>
            </w:r>
          </w:p>
        </w:tc>
        <w:tc>
          <w:tcPr>
            <w:tcW w:w="5161" w:type="dxa"/>
          </w:tcPr>
          <w:p w14:paraId="2B8E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南京地铁建设有限责任公司</w:t>
            </w:r>
          </w:p>
        </w:tc>
      </w:tr>
      <w:tr w14:paraId="6B84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943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行政相对人类型</w:t>
            </w:r>
          </w:p>
        </w:tc>
        <w:tc>
          <w:tcPr>
            <w:tcW w:w="5161" w:type="dxa"/>
          </w:tcPr>
          <w:p w14:paraId="7ED4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法人</w:t>
            </w:r>
          </w:p>
        </w:tc>
      </w:tr>
      <w:tr w14:paraId="1D86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F25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行政相对人代码</w:t>
            </w:r>
          </w:p>
          <w:p w14:paraId="0013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（统一社会信用代码）</w:t>
            </w:r>
          </w:p>
        </w:tc>
        <w:tc>
          <w:tcPr>
            <w:tcW w:w="5161" w:type="dxa"/>
          </w:tcPr>
          <w:p w14:paraId="3233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91320100053269193Y</w:t>
            </w:r>
          </w:p>
        </w:tc>
      </w:tr>
      <w:tr w14:paraId="0C48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188A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法定代表人姓名</w:t>
            </w:r>
          </w:p>
        </w:tc>
        <w:tc>
          <w:tcPr>
            <w:tcW w:w="5161" w:type="dxa"/>
          </w:tcPr>
          <w:p w14:paraId="52DD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陈志宁</w:t>
            </w:r>
          </w:p>
        </w:tc>
      </w:tr>
      <w:tr w14:paraId="1F85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EA9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5161" w:type="dxa"/>
            <w:shd w:val="clear" w:color="auto" w:fill="auto"/>
          </w:tcPr>
          <w:p w14:paraId="3A91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7C5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3C5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5161" w:type="dxa"/>
            <w:shd w:val="clear" w:color="auto" w:fill="auto"/>
          </w:tcPr>
          <w:p w14:paraId="42F9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C0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593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  <w:tc>
          <w:tcPr>
            <w:tcW w:w="5161" w:type="dxa"/>
          </w:tcPr>
          <w:p w14:paraId="3BEF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未发现问题</w:t>
            </w:r>
          </w:p>
        </w:tc>
      </w:tr>
      <w:tr w14:paraId="2721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BD3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检查决定</w:t>
            </w:r>
          </w:p>
        </w:tc>
        <w:tc>
          <w:tcPr>
            <w:tcW w:w="5161" w:type="dxa"/>
          </w:tcPr>
          <w:p w14:paraId="4F97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 w14:paraId="47DC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E099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检查日期</w:t>
            </w:r>
          </w:p>
        </w:tc>
        <w:tc>
          <w:tcPr>
            <w:tcW w:w="5161" w:type="dxa"/>
          </w:tcPr>
          <w:p w14:paraId="7E90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2025年1月8日</w:t>
            </w:r>
          </w:p>
        </w:tc>
      </w:tr>
    </w:tbl>
    <w:p w14:paraId="20C63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说明：本行政执法检查公开内容是指除“双随机”检查以外的，法律法规规章规定的日常检查、专项检查及投诉举报</w:t>
      </w:r>
    </w:p>
    <w:p w14:paraId="0F81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sz w:val="44"/>
          <w:szCs w:val="44"/>
          <w:lang w:eastAsia="zh-CN"/>
        </w:rPr>
        <w:t>行政执法检查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5161"/>
      </w:tblGrid>
      <w:tr w14:paraId="60A6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916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执法主体名称</w:t>
            </w:r>
          </w:p>
        </w:tc>
        <w:tc>
          <w:tcPr>
            <w:tcW w:w="5161" w:type="dxa"/>
            <w:vAlign w:val="top"/>
          </w:tcPr>
          <w:p w14:paraId="001D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南京市秦淮区水务局</w:t>
            </w:r>
          </w:p>
        </w:tc>
      </w:tr>
      <w:tr w14:paraId="0AED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D58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检查类型</w:t>
            </w:r>
          </w:p>
        </w:tc>
        <w:tc>
          <w:tcPr>
            <w:tcW w:w="5161" w:type="dxa"/>
            <w:vAlign w:val="top"/>
          </w:tcPr>
          <w:p w14:paraId="03BD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行政执法检查</w:t>
            </w:r>
          </w:p>
        </w:tc>
      </w:tr>
      <w:tr w14:paraId="2C49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B6E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5161" w:type="dxa"/>
            <w:vAlign w:val="center"/>
          </w:tcPr>
          <w:p w14:paraId="799F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对在建工地基坑水、雨水排放等行为的行政检查</w:t>
            </w:r>
          </w:p>
        </w:tc>
      </w:tr>
      <w:tr w14:paraId="1D58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A20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检查依据</w:t>
            </w:r>
          </w:p>
        </w:tc>
        <w:tc>
          <w:tcPr>
            <w:tcW w:w="5161" w:type="dxa"/>
            <w:vAlign w:val="center"/>
          </w:tcPr>
          <w:p w14:paraId="5F15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《城镇排水与污水处理条例》</w:t>
            </w:r>
          </w:p>
        </w:tc>
      </w:tr>
      <w:tr w14:paraId="5F71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286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行政相对人名称</w:t>
            </w:r>
          </w:p>
        </w:tc>
        <w:tc>
          <w:tcPr>
            <w:tcW w:w="5161" w:type="dxa"/>
          </w:tcPr>
          <w:p w14:paraId="0BA1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南京南部新城会展中心发展有限公司</w:t>
            </w:r>
          </w:p>
        </w:tc>
      </w:tr>
      <w:tr w14:paraId="64A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539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行政相对人类型</w:t>
            </w:r>
          </w:p>
        </w:tc>
        <w:tc>
          <w:tcPr>
            <w:tcW w:w="5161" w:type="dxa"/>
          </w:tcPr>
          <w:p w14:paraId="72F0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法人</w:t>
            </w:r>
          </w:p>
        </w:tc>
      </w:tr>
      <w:tr w14:paraId="2135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2AE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行政相对人代码</w:t>
            </w:r>
          </w:p>
          <w:p w14:paraId="65BD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（统一社会信用代码）</w:t>
            </w:r>
          </w:p>
        </w:tc>
        <w:tc>
          <w:tcPr>
            <w:tcW w:w="5161" w:type="dxa"/>
          </w:tcPr>
          <w:p w14:paraId="3708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91320104MA1Q3PLA2M</w:t>
            </w:r>
          </w:p>
        </w:tc>
      </w:tr>
      <w:tr w14:paraId="02E6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F95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法定代表人姓名</w:t>
            </w:r>
          </w:p>
        </w:tc>
        <w:tc>
          <w:tcPr>
            <w:tcW w:w="5161" w:type="dxa"/>
          </w:tcPr>
          <w:p w14:paraId="2DCD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唐永博</w:t>
            </w:r>
          </w:p>
        </w:tc>
      </w:tr>
      <w:tr w14:paraId="287B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1DB8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5161" w:type="dxa"/>
            <w:shd w:val="clear" w:color="auto" w:fill="auto"/>
          </w:tcPr>
          <w:p w14:paraId="2BA4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52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364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5161" w:type="dxa"/>
            <w:shd w:val="clear" w:color="auto" w:fill="auto"/>
          </w:tcPr>
          <w:p w14:paraId="30A0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EF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34D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  <w:tc>
          <w:tcPr>
            <w:tcW w:w="5161" w:type="dxa"/>
          </w:tcPr>
          <w:p w14:paraId="5507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未发现问题</w:t>
            </w:r>
          </w:p>
        </w:tc>
      </w:tr>
      <w:tr w14:paraId="0BDF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C74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检查决定</w:t>
            </w:r>
          </w:p>
        </w:tc>
        <w:tc>
          <w:tcPr>
            <w:tcW w:w="5161" w:type="dxa"/>
          </w:tcPr>
          <w:p w14:paraId="6D97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 w14:paraId="5431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964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检查日期</w:t>
            </w:r>
          </w:p>
        </w:tc>
        <w:tc>
          <w:tcPr>
            <w:tcW w:w="5161" w:type="dxa"/>
          </w:tcPr>
          <w:p w14:paraId="31D8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2025年1月17日</w:t>
            </w:r>
          </w:p>
        </w:tc>
      </w:tr>
    </w:tbl>
    <w:p w14:paraId="711078C8">
      <w:pPr>
        <w:tabs>
          <w:tab w:val="left" w:pos="181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说明：本行政执法检查公开内容是指除“双随机”检查以外的，法律法规规章规定的日常检查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、专项检查及投诉举报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F62C6"/>
    <w:rsid w:val="145426E6"/>
    <w:rsid w:val="18883CAA"/>
    <w:rsid w:val="189C5A48"/>
    <w:rsid w:val="28B5297E"/>
    <w:rsid w:val="29926EBB"/>
    <w:rsid w:val="353E04CA"/>
    <w:rsid w:val="3A2B484E"/>
    <w:rsid w:val="413334D2"/>
    <w:rsid w:val="44AC3830"/>
    <w:rsid w:val="44DB7445"/>
    <w:rsid w:val="486B6AAE"/>
    <w:rsid w:val="4C6277A4"/>
    <w:rsid w:val="6035644A"/>
    <w:rsid w:val="60E36D22"/>
    <w:rsid w:val="69CA54E0"/>
    <w:rsid w:val="78773C6A"/>
    <w:rsid w:val="7B776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1520</Characters>
  <Lines>0</Lines>
  <Paragraphs>0</Paragraphs>
  <TotalTime>7</TotalTime>
  <ScaleCrop>false</ScaleCrop>
  <LinksUpToDate>false</LinksUpToDate>
  <CharactersWithSpaces>1522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2025-03-18T01:45:33Z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D329EC97A1D847958BDA7EAA9881A5FD_13</vt:lpwstr>
  </property>
  <property fmtid="{D5CDD505-2E9C-101B-9397-08002B2CF9AE}" pid="4" name="KSOTemplateDocerSaveRecord">
    <vt:lpwstr>eyJoZGlkIjoiMGI4ZTY4YmEyMTQwZjk3NzExNjU4ZGMwMDllYWJhMjEifQ==</vt:lpwstr>
  </property>
</Properties>
</file>