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FBD7E">
      <w:pPr>
        <w:widowControl/>
        <w:snapToGrid w:val="0"/>
        <w:spacing w:line="600" w:lineRule="exact"/>
        <w:jc w:val="center"/>
        <w:rPr>
          <w:rFonts w:hint="eastAsia" w:eastAsia="仿宋_GB2312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eastAsia="仿宋_GB2312"/>
          <w:b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000000"/>
          <w:kern w:val="0"/>
          <w:sz w:val="30"/>
          <w:szCs w:val="30"/>
          <w:u w:val="single"/>
        </w:rPr>
        <w:t>202</w:t>
      </w:r>
      <w:r>
        <w:rPr>
          <w:rFonts w:hint="eastAsia" w:eastAsia="仿宋_GB2312"/>
          <w:b/>
          <w:color w:val="000000"/>
          <w:kern w:val="0"/>
          <w:sz w:val="30"/>
          <w:szCs w:val="30"/>
          <w:u w:val="single"/>
          <w:lang w:val="en-US" w:eastAsia="zh-CN"/>
        </w:rPr>
        <w:t xml:space="preserve">6  </w:t>
      </w:r>
      <w:r>
        <w:rPr>
          <w:rFonts w:hint="eastAsia" w:eastAsia="仿宋_GB2312"/>
          <w:b/>
          <w:color w:val="000000"/>
          <w:kern w:val="0"/>
          <w:sz w:val="30"/>
          <w:szCs w:val="30"/>
        </w:rPr>
        <w:t>年第</w:t>
      </w:r>
      <w:r>
        <w:rPr>
          <w:rFonts w:hint="eastAsia" w:eastAsia="仿宋_GB2312"/>
          <w:b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000000"/>
          <w:kern w:val="0"/>
          <w:sz w:val="30"/>
          <w:szCs w:val="30"/>
          <w:u w:val="single"/>
          <w:lang w:val="en-US" w:eastAsia="zh-CN"/>
        </w:rPr>
        <w:t>2</w:t>
      </w:r>
      <w:r>
        <w:rPr>
          <w:rFonts w:eastAsia="仿宋_GB2312"/>
          <w:b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000000"/>
          <w:kern w:val="0"/>
          <w:sz w:val="30"/>
          <w:szCs w:val="30"/>
        </w:rPr>
        <w:t>季度</w:t>
      </w:r>
      <w:r>
        <w:rPr>
          <w:rFonts w:hint="eastAsia" w:eastAsia="仿宋_GB2312"/>
          <w:b/>
          <w:color w:val="000000"/>
          <w:kern w:val="0"/>
          <w:sz w:val="30"/>
          <w:szCs w:val="30"/>
          <w:u w:val="single"/>
        </w:rPr>
        <w:t xml:space="preserve"> 秦淮区</w:t>
      </w:r>
      <w:r>
        <w:rPr>
          <w:rFonts w:hint="eastAsia" w:eastAsia="仿宋_GB2312"/>
          <w:b/>
          <w:color w:val="000000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b/>
          <w:color w:val="000000"/>
          <w:kern w:val="0"/>
          <w:sz w:val="30"/>
          <w:szCs w:val="30"/>
        </w:rPr>
        <w:t>饮用水水质安全状况</w:t>
      </w:r>
      <w:r>
        <w:rPr>
          <w:rFonts w:eastAsia="仿宋_GB2312"/>
          <w:b/>
          <w:color w:val="000000"/>
          <w:kern w:val="0"/>
          <w:sz w:val="30"/>
          <w:szCs w:val="30"/>
        </w:rPr>
        <w:t>信息</w:t>
      </w:r>
      <w:r>
        <w:rPr>
          <w:rFonts w:hint="eastAsia" w:eastAsia="仿宋_GB2312"/>
          <w:b/>
          <w:color w:val="000000"/>
          <w:kern w:val="0"/>
          <w:sz w:val="30"/>
          <w:szCs w:val="30"/>
        </w:rPr>
        <w:t>情况</w:t>
      </w:r>
    </w:p>
    <w:p w14:paraId="751FA2C6">
      <w:pPr>
        <w:spacing w:before="312" w:beforeLines="100" w:line="580" w:lineRule="exact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一、基本信息</w:t>
      </w:r>
    </w:p>
    <w:p w14:paraId="33B31E26">
      <w:pPr>
        <w:spacing w:line="580" w:lineRule="exact"/>
        <w:ind w:firstLine="560" w:firstLineChars="200"/>
        <w:rPr>
          <w:rFonts w:hint="eastAsia" w:eastAsia="仿宋_GB2312"/>
          <w:color w:val="000000"/>
          <w:sz w:val="28"/>
          <w:szCs w:val="28"/>
          <w:lang w:eastAsia="zh-CN"/>
        </w:rPr>
      </w:pPr>
      <w:r>
        <w:rPr>
          <w:rFonts w:hint="eastAsia" w:eastAsia="仿宋_GB2312"/>
          <w:color w:val="000000"/>
          <w:sz w:val="28"/>
          <w:szCs w:val="28"/>
        </w:rPr>
        <w:t>根据《中华</w:t>
      </w:r>
      <w:r>
        <w:rPr>
          <w:rFonts w:eastAsia="仿宋_GB2312"/>
          <w:color w:val="000000"/>
          <w:sz w:val="28"/>
          <w:szCs w:val="28"/>
        </w:rPr>
        <w:t>人民</w:t>
      </w:r>
      <w:r>
        <w:rPr>
          <w:rFonts w:hint="eastAsia" w:eastAsia="仿宋_GB2312"/>
          <w:color w:val="000000"/>
          <w:sz w:val="28"/>
          <w:szCs w:val="28"/>
        </w:rPr>
        <w:t>共和国</w:t>
      </w:r>
      <w:r>
        <w:rPr>
          <w:rFonts w:eastAsia="仿宋_GB2312"/>
          <w:color w:val="000000"/>
          <w:sz w:val="28"/>
          <w:szCs w:val="28"/>
        </w:rPr>
        <w:t>水污染防治法</w:t>
      </w:r>
      <w:r>
        <w:rPr>
          <w:rFonts w:hint="eastAsia" w:eastAsia="仿宋_GB2312"/>
          <w:color w:val="000000"/>
          <w:sz w:val="28"/>
          <w:szCs w:val="28"/>
        </w:rPr>
        <w:t>》和《省政府关于印发江苏省水污染防治工作方案的通知》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的</w:t>
      </w:r>
      <w:r>
        <w:rPr>
          <w:rFonts w:hint="eastAsia" w:eastAsia="仿宋_GB2312"/>
          <w:color w:val="000000"/>
          <w:sz w:val="28"/>
          <w:szCs w:val="28"/>
        </w:rPr>
        <w:t>要求，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秦淮区</w:t>
      </w:r>
      <w:r>
        <w:rPr>
          <w:rFonts w:hint="eastAsia" w:eastAsia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卫生健康委组织完成了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</w:rPr>
        <w:t>202</w:t>
      </w:r>
      <w:r>
        <w:rPr>
          <w:rFonts w:hint="eastAsia" w:eastAsia="仿宋_GB2312"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>年第</w:t>
      </w:r>
      <w:r>
        <w:rPr>
          <w:rFonts w:hint="eastAsia" w:eastAsia="仿宋_GB2312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  <w:lang w:eastAsia="zh-CN"/>
        </w:rPr>
        <w:t>二</w:t>
      </w:r>
      <w:r>
        <w:rPr>
          <w:rFonts w:hint="eastAsia" w:eastAsia="仿宋_GB2312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>季度的城市生活饮用水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水</w:t>
      </w:r>
      <w:r>
        <w:rPr>
          <w:rFonts w:hint="eastAsia" w:eastAsia="仿宋_GB2312"/>
          <w:color w:val="000000"/>
          <w:sz w:val="28"/>
          <w:szCs w:val="28"/>
        </w:rPr>
        <w:t>质卫生监测工作。全区共设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eastAsia="仿宋_GB2312"/>
          <w:color w:val="000000"/>
          <w:sz w:val="28"/>
          <w:szCs w:val="28"/>
          <w:u w:val="single"/>
        </w:rPr>
        <w:t>0</w:t>
      </w:r>
      <w:r>
        <w:rPr>
          <w:rFonts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个监测点，按《生活饮用水标准检验方法》（GB/T5750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.2</w:t>
      </w:r>
      <w:r>
        <w:rPr>
          <w:rFonts w:hint="eastAsia" w:eastAsia="仿宋_GB2312"/>
          <w:color w:val="000000"/>
          <w:sz w:val="28"/>
          <w:szCs w:val="28"/>
        </w:rPr>
        <w:t>-20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23</w:t>
      </w:r>
      <w:r>
        <w:rPr>
          <w:rFonts w:hint="eastAsia" w:eastAsia="仿宋_GB2312"/>
          <w:color w:val="000000"/>
          <w:sz w:val="28"/>
          <w:szCs w:val="28"/>
        </w:rPr>
        <w:t>）进行监测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检验</w:t>
      </w:r>
      <w:r>
        <w:rPr>
          <w:rFonts w:hint="eastAsia" w:eastAsia="仿宋_GB2312"/>
          <w:color w:val="000000"/>
          <w:sz w:val="28"/>
          <w:szCs w:val="28"/>
        </w:rPr>
        <w:t>，共检测水样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eastAsia="仿宋_GB2312"/>
          <w:color w:val="000000"/>
          <w:sz w:val="28"/>
          <w:szCs w:val="28"/>
        </w:rPr>
        <w:t>0份，根据《生活饮用水卫生标准》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（</w:t>
      </w:r>
      <w:r>
        <w:rPr>
          <w:rFonts w:ascii="宋体" w:hAnsi="宋体"/>
          <w:color w:val="000000"/>
          <w:sz w:val="28"/>
          <w:szCs w:val="28"/>
        </w:rPr>
        <w:t>GB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5749-20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22实施）</w:t>
      </w:r>
      <w:r>
        <w:rPr>
          <w:rFonts w:hint="eastAsia" w:eastAsia="仿宋_GB2312"/>
          <w:color w:val="000000"/>
          <w:sz w:val="28"/>
          <w:szCs w:val="28"/>
        </w:rPr>
        <w:t>进行评价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：</w:t>
      </w:r>
      <w:r>
        <w:rPr>
          <w:rFonts w:hint="eastAsia" w:eastAsia="仿宋_GB2312"/>
          <w:color w:val="000000"/>
          <w:sz w:val="28"/>
          <w:szCs w:val="28"/>
        </w:rPr>
        <w:t>末梢水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</w:rPr>
        <w:t>10</w:t>
      </w:r>
      <w:r>
        <w:rPr>
          <w:rFonts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份，合格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</w:rPr>
        <w:t>10</w:t>
      </w:r>
      <w:r>
        <w:rPr>
          <w:rFonts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份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eastAsia="仿宋_GB2312"/>
          <w:color w:val="000000"/>
          <w:sz w:val="28"/>
          <w:szCs w:val="28"/>
        </w:rPr>
        <w:t>合格率</w:t>
      </w:r>
      <w:r>
        <w:rPr>
          <w:rFonts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</w:rPr>
        <w:t>100</w:t>
      </w:r>
      <w:r>
        <w:rPr>
          <w:rFonts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%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。</w:t>
      </w:r>
    </w:p>
    <w:p w14:paraId="11905637">
      <w:pPr>
        <w:spacing w:before="312" w:beforeLines="100" w:line="580" w:lineRule="exact"/>
        <w:rPr>
          <w:rFonts w:hint="eastAsia" w:eastAsia="仿宋_GB2312"/>
          <w:b/>
          <w:color w:val="000000"/>
          <w:sz w:val="28"/>
          <w:szCs w:val="28"/>
        </w:rPr>
      </w:pPr>
    </w:p>
    <w:p w14:paraId="67D42D31">
      <w:pPr>
        <w:spacing w:before="312" w:beforeLines="100" w:line="580" w:lineRule="exact"/>
        <w:rPr>
          <w:rFonts w:hint="eastAsia" w:eastAsia="仿宋_GB2312"/>
          <w:b/>
          <w:color w:val="000000"/>
          <w:sz w:val="28"/>
          <w:szCs w:val="28"/>
        </w:rPr>
      </w:pPr>
    </w:p>
    <w:p w14:paraId="2D027CAB">
      <w:pPr>
        <w:spacing w:before="312" w:beforeLines="100" w:line="580" w:lineRule="exact"/>
        <w:rPr>
          <w:rFonts w:hint="eastAsia" w:eastAsia="仿宋_GB2312"/>
          <w:b/>
          <w:color w:val="000000"/>
          <w:sz w:val="28"/>
          <w:szCs w:val="28"/>
        </w:rPr>
      </w:pPr>
    </w:p>
    <w:p w14:paraId="6B4AA90D">
      <w:pPr>
        <w:spacing w:before="312" w:beforeLines="100" w:line="580" w:lineRule="exact"/>
        <w:rPr>
          <w:rFonts w:hint="eastAsia" w:eastAsia="仿宋_GB2312"/>
          <w:b/>
          <w:color w:val="000000"/>
          <w:sz w:val="28"/>
          <w:szCs w:val="28"/>
        </w:rPr>
      </w:pPr>
    </w:p>
    <w:p w14:paraId="58B58225">
      <w:pPr>
        <w:spacing w:before="312" w:beforeLines="100" w:line="580" w:lineRule="exact"/>
        <w:rPr>
          <w:rFonts w:hint="eastAsia" w:eastAsia="仿宋_GB2312"/>
          <w:b/>
          <w:color w:val="000000"/>
          <w:sz w:val="28"/>
          <w:szCs w:val="28"/>
        </w:rPr>
      </w:pPr>
    </w:p>
    <w:p w14:paraId="5384FA7C">
      <w:pPr>
        <w:spacing w:before="312" w:beforeLines="100" w:line="580" w:lineRule="exact"/>
        <w:rPr>
          <w:rFonts w:hint="eastAsia" w:eastAsia="仿宋_GB2312"/>
          <w:b/>
          <w:color w:val="000000"/>
          <w:sz w:val="28"/>
          <w:szCs w:val="28"/>
        </w:rPr>
      </w:pPr>
    </w:p>
    <w:p w14:paraId="2D2E0038">
      <w:pPr>
        <w:spacing w:before="312" w:beforeLines="100" w:line="580" w:lineRule="exact"/>
        <w:rPr>
          <w:rFonts w:hint="eastAsia" w:eastAsia="仿宋_GB2312"/>
          <w:b/>
          <w:color w:val="000000"/>
          <w:sz w:val="28"/>
          <w:szCs w:val="28"/>
        </w:rPr>
      </w:pPr>
    </w:p>
    <w:p w14:paraId="7A2AF7B0">
      <w:pPr>
        <w:spacing w:before="312" w:beforeLines="100" w:line="580" w:lineRule="exact"/>
        <w:rPr>
          <w:rFonts w:hint="eastAsia" w:eastAsia="仿宋_GB2312"/>
          <w:b/>
          <w:color w:val="000000"/>
          <w:sz w:val="28"/>
          <w:szCs w:val="28"/>
        </w:rPr>
      </w:pPr>
    </w:p>
    <w:p w14:paraId="3B2378B4">
      <w:pPr>
        <w:spacing w:before="312" w:beforeLines="100" w:line="580" w:lineRule="exact"/>
        <w:rPr>
          <w:rFonts w:hint="eastAsia" w:eastAsia="仿宋_GB2312"/>
          <w:b/>
          <w:color w:val="000000"/>
          <w:sz w:val="28"/>
          <w:szCs w:val="28"/>
        </w:rPr>
      </w:pPr>
    </w:p>
    <w:p w14:paraId="3BAF5EFA">
      <w:pPr>
        <w:spacing w:before="312" w:beforeLines="100" w:line="580" w:lineRule="exact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二、</w:t>
      </w:r>
      <w:r>
        <w:rPr>
          <w:rFonts w:hint="eastAsia" w:eastAsia="仿宋_GB2312"/>
          <w:b/>
          <w:color w:val="000000"/>
          <w:sz w:val="28"/>
          <w:szCs w:val="28"/>
          <w:lang w:eastAsia="zh-CN"/>
        </w:rPr>
        <w:t>末梢水</w:t>
      </w:r>
      <w:r>
        <w:rPr>
          <w:rFonts w:hint="eastAsia" w:eastAsia="仿宋_GB2312"/>
          <w:b/>
          <w:color w:val="000000"/>
          <w:sz w:val="28"/>
          <w:szCs w:val="28"/>
        </w:rPr>
        <w:t>水质监测结果</w:t>
      </w:r>
    </w:p>
    <w:tbl>
      <w:tblPr>
        <w:tblStyle w:val="4"/>
        <w:tblW w:w="9793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88"/>
        <w:gridCol w:w="1159"/>
        <w:gridCol w:w="971"/>
        <w:gridCol w:w="1134"/>
        <w:gridCol w:w="1948"/>
        <w:gridCol w:w="746"/>
        <w:gridCol w:w="992"/>
      </w:tblGrid>
      <w:tr w14:paraId="6C1E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55" w:type="dxa"/>
            <w:vAlign w:val="center"/>
          </w:tcPr>
          <w:p w14:paraId="22CE0A20"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辖区</w:t>
            </w:r>
          </w:p>
        </w:tc>
        <w:tc>
          <w:tcPr>
            <w:tcW w:w="1688" w:type="dxa"/>
            <w:vAlign w:val="center"/>
          </w:tcPr>
          <w:p w14:paraId="4EAB3368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监测点名称</w:t>
            </w:r>
          </w:p>
        </w:tc>
        <w:tc>
          <w:tcPr>
            <w:tcW w:w="1159" w:type="dxa"/>
            <w:vAlign w:val="center"/>
          </w:tcPr>
          <w:p w14:paraId="6B330320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监测季度</w:t>
            </w:r>
          </w:p>
        </w:tc>
        <w:tc>
          <w:tcPr>
            <w:tcW w:w="971" w:type="dxa"/>
            <w:vAlign w:val="center"/>
          </w:tcPr>
          <w:p w14:paraId="0AFDA288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水样类型</w:t>
            </w:r>
          </w:p>
        </w:tc>
        <w:tc>
          <w:tcPr>
            <w:tcW w:w="1134" w:type="dxa"/>
            <w:vAlign w:val="center"/>
          </w:tcPr>
          <w:p w14:paraId="0E037857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取样日期</w:t>
            </w:r>
          </w:p>
        </w:tc>
        <w:tc>
          <w:tcPr>
            <w:tcW w:w="1948" w:type="dxa"/>
            <w:vAlign w:val="center"/>
          </w:tcPr>
          <w:p w14:paraId="12FC8C87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监测项目</w:t>
            </w:r>
          </w:p>
        </w:tc>
        <w:tc>
          <w:tcPr>
            <w:tcW w:w="746" w:type="dxa"/>
            <w:vAlign w:val="center"/>
          </w:tcPr>
          <w:p w14:paraId="2383FC8A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结果判定</w:t>
            </w:r>
          </w:p>
        </w:tc>
        <w:tc>
          <w:tcPr>
            <w:tcW w:w="992" w:type="dxa"/>
            <w:vAlign w:val="center"/>
          </w:tcPr>
          <w:p w14:paraId="14AD52E5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不合格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项目</w:t>
            </w:r>
          </w:p>
        </w:tc>
      </w:tr>
      <w:tr w14:paraId="79C8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55" w:type="dxa"/>
            <w:vAlign w:val="center"/>
          </w:tcPr>
          <w:p w14:paraId="39C57D2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秦淮区</w:t>
            </w:r>
          </w:p>
        </w:tc>
        <w:tc>
          <w:tcPr>
            <w:tcW w:w="1688" w:type="dxa"/>
            <w:vAlign w:val="center"/>
          </w:tcPr>
          <w:p w14:paraId="6350C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 末梢水（秦淮区疾控中心）</w:t>
            </w:r>
          </w:p>
        </w:tc>
        <w:tc>
          <w:tcPr>
            <w:tcW w:w="1159" w:type="dxa"/>
            <w:vAlign w:val="center"/>
          </w:tcPr>
          <w:p w14:paraId="60A4B7A0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季度</w:t>
            </w:r>
          </w:p>
        </w:tc>
        <w:tc>
          <w:tcPr>
            <w:tcW w:w="971" w:type="dxa"/>
            <w:vAlign w:val="center"/>
          </w:tcPr>
          <w:p w14:paraId="003E28CB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134" w:type="dxa"/>
            <w:vAlign w:val="center"/>
          </w:tcPr>
          <w:p w14:paraId="761C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20260428</w:t>
            </w:r>
          </w:p>
        </w:tc>
        <w:tc>
          <w:tcPr>
            <w:tcW w:w="1948" w:type="dxa"/>
            <w:vAlign w:val="center"/>
          </w:tcPr>
          <w:p w14:paraId="5584246E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余氯、菌落总数、总大肠菌群、色度、浑浊度、pH、肉眼可见物、铁、锰、高锰酸盐指数</w:t>
            </w:r>
          </w:p>
        </w:tc>
        <w:tc>
          <w:tcPr>
            <w:tcW w:w="746" w:type="dxa"/>
            <w:vAlign w:val="center"/>
          </w:tcPr>
          <w:p w14:paraId="6D3613AC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合格</w:t>
            </w:r>
          </w:p>
        </w:tc>
        <w:tc>
          <w:tcPr>
            <w:tcW w:w="992" w:type="dxa"/>
            <w:vAlign w:val="center"/>
          </w:tcPr>
          <w:p w14:paraId="157A72B6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-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--</w:t>
            </w:r>
          </w:p>
        </w:tc>
      </w:tr>
      <w:tr w14:paraId="4418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5" w:type="dxa"/>
            <w:vAlign w:val="center"/>
          </w:tcPr>
          <w:p w14:paraId="3198AFF0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秦淮区</w:t>
            </w:r>
          </w:p>
        </w:tc>
        <w:tc>
          <w:tcPr>
            <w:tcW w:w="1688" w:type="dxa"/>
            <w:vAlign w:val="center"/>
          </w:tcPr>
          <w:p w14:paraId="7969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 末梢水（南京城建档案馆）</w:t>
            </w:r>
          </w:p>
        </w:tc>
        <w:tc>
          <w:tcPr>
            <w:tcW w:w="1159" w:type="dxa"/>
            <w:vAlign w:val="center"/>
          </w:tcPr>
          <w:p w14:paraId="0D75E8BA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季度</w:t>
            </w:r>
          </w:p>
        </w:tc>
        <w:tc>
          <w:tcPr>
            <w:tcW w:w="971" w:type="dxa"/>
            <w:vAlign w:val="center"/>
          </w:tcPr>
          <w:p w14:paraId="39B6B2C8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134" w:type="dxa"/>
            <w:vAlign w:val="center"/>
          </w:tcPr>
          <w:p w14:paraId="130F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20260428</w:t>
            </w:r>
          </w:p>
        </w:tc>
        <w:tc>
          <w:tcPr>
            <w:tcW w:w="1948" w:type="dxa"/>
            <w:vAlign w:val="center"/>
          </w:tcPr>
          <w:p w14:paraId="071558E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余氯、菌落总数、总大肠菌群、色度、浑浊度、pH、肉眼可见物、铁、锰、高锰酸盐指数</w:t>
            </w:r>
          </w:p>
        </w:tc>
        <w:tc>
          <w:tcPr>
            <w:tcW w:w="746" w:type="dxa"/>
            <w:vAlign w:val="center"/>
          </w:tcPr>
          <w:p w14:paraId="406CE840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合格</w:t>
            </w:r>
          </w:p>
        </w:tc>
        <w:tc>
          <w:tcPr>
            <w:tcW w:w="992" w:type="dxa"/>
            <w:vAlign w:val="center"/>
          </w:tcPr>
          <w:p w14:paraId="3D64A1E0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-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--</w:t>
            </w:r>
          </w:p>
        </w:tc>
      </w:tr>
      <w:tr w14:paraId="433D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5" w:type="dxa"/>
            <w:vAlign w:val="center"/>
          </w:tcPr>
          <w:p w14:paraId="14444166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秦淮区</w:t>
            </w:r>
          </w:p>
        </w:tc>
        <w:tc>
          <w:tcPr>
            <w:tcW w:w="1688" w:type="dxa"/>
            <w:vAlign w:val="center"/>
          </w:tcPr>
          <w:p w14:paraId="62F4F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 末梢水（大光路社区医院）</w:t>
            </w:r>
          </w:p>
        </w:tc>
        <w:tc>
          <w:tcPr>
            <w:tcW w:w="1159" w:type="dxa"/>
            <w:vAlign w:val="center"/>
          </w:tcPr>
          <w:p w14:paraId="4C90462A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季度</w:t>
            </w:r>
          </w:p>
        </w:tc>
        <w:tc>
          <w:tcPr>
            <w:tcW w:w="971" w:type="dxa"/>
            <w:vAlign w:val="center"/>
          </w:tcPr>
          <w:p w14:paraId="1F7D04F6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134" w:type="dxa"/>
            <w:vAlign w:val="center"/>
          </w:tcPr>
          <w:p w14:paraId="7849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20260428</w:t>
            </w:r>
          </w:p>
        </w:tc>
        <w:tc>
          <w:tcPr>
            <w:tcW w:w="1948" w:type="dxa"/>
            <w:vAlign w:val="center"/>
          </w:tcPr>
          <w:p w14:paraId="791A0DA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余氯、菌落总数、总大肠菌群、色度、浑浊度、pH、肉眼可见物、铁、锰、高锰酸盐指数</w:t>
            </w:r>
          </w:p>
        </w:tc>
        <w:tc>
          <w:tcPr>
            <w:tcW w:w="746" w:type="dxa"/>
            <w:vAlign w:val="center"/>
          </w:tcPr>
          <w:p w14:paraId="6420C892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合格</w:t>
            </w:r>
          </w:p>
        </w:tc>
        <w:tc>
          <w:tcPr>
            <w:tcW w:w="992" w:type="dxa"/>
            <w:vAlign w:val="center"/>
          </w:tcPr>
          <w:p w14:paraId="24E8A723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-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--</w:t>
            </w:r>
          </w:p>
        </w:tc>
      </w:tr>
      <w:tr w14:paraId="0342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5" w:type="dxa"/>
            <w:vAlign w:val="center"/>
          </w:tcPr>
          <w:p w14:paraId="4E28E73D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秦淮区</w:t>
            </w:r>
          </w:p>
        </w:tc>
        <w:tc>
          <w:tcPr>
            <w:tcW w:w="1688" w:type="dxa"/>
            <w:vAlign w:val="center"/>
          </w:tcPr>
          <w:p w14:paraId="2CFE6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 末梢水（中山东路小区）</w:t>
            </w:r>
          </w:p>
        </w:tc>
        <w:tc>
          <w:tcPr>
            <w:tcW w:w="1159" w:type="dxa"/>
            <w:vAlign w:val="center"/>
          </w:tcPr>
          <w:p w14:paraId="784713ED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季度</w:t>
            </w:r>
          </w:p>
        </w:tc>
        <w:tc>
          <w:tcPr>
            <w:tcW w:w="971" w:type="dxa"/>
            <w:vAlign w:val="center"/>
          </w:tcPr>
          <w:p w14:paraId="3FAFE993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134" w:type="dxa"/>
            <w:vAlign w:val="center"/>
          </w:tcPr>
          <w:p w14:paraId="1EC4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20260428</w:t>
            </w:r>
          </w:p>
        </w:tc>
        <w:tc>
          <w:tcPr>
            <w:tcW w:w="1948" w:type="dxa"/>
            <w:vAlign w:val="center"/>
          </w:tcPr>
          <w:p w14:paraId="64725AE4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余氯、菌落总数、总大肠菌群、色度、浑浊度、pH、肉眼可见物、铁、锰、高锰酸盐指数</w:t>
            </w:r>
          </w:p>
        </w:tc>
        <w:tc>
          <w:tcPr>
            <w:tcW w:w="746" w:type="dxa"/>
            <w:vAlign w:val="center"/>
          </w:tcPr>
          <w:p w14:paraId="081CE885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合格</w:t>
            </w:r>
          </w:p>
        </w:tc>
        <w:tc>
          <w:tcPr>
            <w:tcW w:w="992" w:type="dxa"/>
            <w:vAlign w:val="center"/>
          </w:tcPr>
          <w:p w14:paraId="1B873662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-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--</w:t>
            </w:r>
          </w:p>
        </w:tc>
      </w:tr>
      <w:tr w14:paraId="1079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5" w:type="dxa"/>
            <w:vAlign w:val="center"/>
          </w:tcPr>
          <w:p w14:paraId="41FECC5A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秦淮区</w:t>
            </w:r>
          </w:p>
        </w:tc>
        <w:tc>
          <w:tcPr>
            <w:tcW w:w="1688" w:type="dxa"/>
            <w:vAlign w:val="center"/>
          </w:tcPr>
          <w:p w14:paraId="25785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 末梢水（九条巷）</w:t>
            </w:r>
          </w:p>
        </w:tc>
        <w:tc>
          <w:tcPr>
            <w:tcW w:w="1159" w:type="dxa"/>
            <w:vAlign w:val="center"/>
          </w:tcPr>
          <w:p w14:paraId="24373EBF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季度</w:t>
            </w:r>
          </w:p>
        </w:tc>
        <w:tc>
          <w:tcPr>
            <w:tcW w:w="971" w:type="dxa"/>
            <w:vAlign w:val="center"/>
          </w:tcPr>
          <w:p w14:paraId="29CE486E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134" w:type="dxa"/>
            <w:vAlign w:val="center"/>
          </w:tcPr>
          <w:p w14:paraId="2880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20260</w:t>
            </w:r>
            <w:r>
              <w:rPr>
                <w:rFonts w:hint="eastAsia"/>
                <w:lang w:val="en-US" w:eastAsia="zh-CN"/>
              </w:rPr>
              <w:t>507</w:t>
            </w:r>
            <w:bookmarkStart w:id="0" w:name="_GoBack"/>
            <w:bookmarkEnd w:id="0"/>
          </w:p>
        </w:tc>
        <w:tc>
          <w:tcPr>
            <w:tcW w:w="1948" w:type="dxa"/>
            <w:vAlign w:val="center"/>
          </w:tcPr>
          <w:p w14:paraId="77CFE52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余氯、菌落总数、总大肠菌群、色度、浑浊度、pH、肉眼可见物、铁、锰、高锰酸盐指数</w:t>
            </w:r>
          </w:p>
        </w:tc>
        <w:tc>
          <w:tcPr>
            <w:tcW w:w="746" w:type="dxa"/>
            <w:vAlign w:val="center"/>
          </w:tcPr>
          <w:p w14:paraId="44AD83BF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合格</w:t>
            </w:r>
          </w:p>
        </w:tc>
        <w:tc>
          <w:tcPr>
            <w:tcW w:w="992" w:type="dxa"/>
            <w:vAlign w:val="center"/>
          </w:tcPr>
          <w:p w14:paraId="625C32F0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-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--</w:t>
            </w:r>
          </w:p>
        </w:tc>
      </w:tr>
      <w:tr w14:paraId="613B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5" w:type="dxa"/>
            <w:vAlign w:val="center"/>
          </w:tcPr>
          <w:p w14:paraId="2373D7C3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秦淮区</w:t>
            </w:r>
          </w:p>
        </w:tc>
        <w:tc>
          <w:tcPr>
            <w:tcW w:w="1688" w:type="dxa"/>
            <w:vAlign w:val="center"/>
          </w:tcPr>
          <w:p w14:paraId="118A2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 末梢水（一品嘉园小区）</w:t>
            </w:r>
          </w:p>
        </w:tc>
        <w:tc>
          <w:tcPr>
            <w:tcW w:w="1159" w:type="dxa"/>
            <w:vAlign w:val="center"/>
          </w:tcPr>
          <w:p w14:paraId="3918A935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季度</w:t>
            </w:r>
          </w:p>
        </w:tc>
        <w:tc>
          <w:tcPr>
            <w:tcW w:w="971" w:type="dxa"/>
            <w:vAlign w:val="center"/>
          </w:tcPr>
          <w:p w14:paraId="6ECFEAA9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134" w:type="dxa"/>
            <w:vAlign w:val="center"/>
          </w:tcPr>
          <w:p w14:paraId="5DF2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20260428</w:t>
            </w:r>
          </w:p>
        </w:tc>
        <w:tc>
          <w:tcPr>
            <w:tcW w:w="1948" w:type="dxa"/>
            <w:vAlign w:val="center"/>
          </w:tcPr>
          <w:p w14:paraId="5581983B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余氯、菌落总数、总大肠菌群、色度、浑浊度、pH、肉眼可见物、铁、锰、高锰酸盐指数</w:t>
            </w:r>
          </w:p>
        </w:tc>
        <w:tc>
          <w:tcPr>
            <w:tcW w:w="746" w:type="dxa"/>
            <w:vAlign w:val="center"/>
          </w:tcPr>
          <w:p w14:paraId="08EEF89B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合格</w:t>
            </w:r>
          </w:p>
        </w:tc>
        <w:tc>
          <w:tcPr>
            <w:tcW w:w="992" w:type="dxa"/>
            <w:vAlign w:val="center"/>
          </w:tcPr>
          <w:p w14:paraId="1DBC99BE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-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--</w:t>
            </w:r>
          </w:p>
        </w:tc>
      </w:tr>
      <w:tr w14:paraId="70C0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5" w:type="dxa"/>
            <w:vAlign w:val="center"/>
          </w:tcPr>
          <w:p w14:paraId="209DFA22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秦淮区</w:t>
            </w:r>
          </w:p>
        </w:tc>
        <w:tc>
          <w:tcPr>
            <w:tcW w:w="1688" w:type="dxa"/>
            <w:vAlign w:val="center"/>
          </w:tcPr>
          <w:p w14:paraId="4C82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 末梢水（路子铺小区）</w:t>
            </w:r>
          </w:p>
        </w:tc>
        <w:tc>
          <w:tcPr>
            <w:tcW w:w="1159" w:type="dxa"/>
            <w:vAlign w:val="center"/>
          </w:tcPr>
          <w:p w14:paraId="0BE85FE9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季度</w:t>
            </w:r>
          </w:p>
        </w:tc>
        <w:tc>
          <w:tcPr>
            <w:tcW w:w="971" w:type="dxa"/>
            <w:vAlign w:val="center"/>
          </w:tcPr>
          <w:p w14:paraId="20B9BA76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134" w:type="dxa"/>
            <w:vAlign w:val="center"/>
          </w:tcPr>
          <w:p w14:paraId="339E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20260428</w:t>
            </w:r>
          </w:p>
        </w:tc>
        <w:tc>
          <w:tcPr>
            <w:tcW w:w="1948" w:type="dxa"/>
            <w:vAlign w:val="center"/>
          </w:tcPr>
          <w:p w14:paraId="10E73E8C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余氯、菌落总数、总大肠菌群、色度、浑浊度、pH、肉眼可见物、铁、锰、高锰酸盐指数</w:t>
            </w:r>
          </w:p>
        </w:tc>
        <w:tc>
          <w:tcPr>
            <w:tcW w:w="746" w:type="dxa"/>
            <w:vAlign w:val="center"/>
          </w:tcPr>
          <w:p w14:paraId="49862D8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合格</w:t>
            </w:r>
          </w:p>
        </w:tc>
        <w:tc>
          <w:tcPr>
            <w:tcW w:w="992" w:type="dxa"/>
            <w:vAlign w:val="center"/>
          </w:tcPr>
          <w:p w14:paraId="268A2C24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-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--</w:t>
            </w:r>
          </w:p>
        </w:tc>
      </w:tr>
      <w:tr w14:paraId="39BD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5" w:type="dxa"/>
            <w:vAlign w:val="center"/>
          </w:tcPr>
          <w:p w14:paraId="3438D5D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秦淮区</w:t>
            </w:r>
          </w:p>
        </w:tc>
        <w:tc>
          <w:tcPr>
            <w:tcW w:w="1688" w:type="dxa"/>
            <w:vAlign w:val="center"/>
          </w:tcPr>
          <w:p w14:paraId="31AC4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 末梢水（区卫生监督所）</w:t>
            </w:r>
          </w:p>
        </w:tc>
        <w:tc>
          <w:tcPr>
            <w:tcW w:w="1159" w:type="dxa"/>
            <w:vAlign w:val="center"/>
          </w:tcPr>
          <w:p w14:paraId="07BF36D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季度</w:t>
            </w:r>
          </w:p>
        </w:tc>
        <w:tc>
          <w:tcPr>
            <w:tcW w:w="971" w:type="dxa"/>
            <w:vAlign w:val="center"/>
          </w:tcPr>
          <w:p w14:paraId="1D844C98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134" w:type="dxa"/>
            <w:vAlign w:val="center"/>
          </w:tcPr>
          <w:p w14:paraId="206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20260428</w:t>
            </w:r>
          </w:p>
        </w:tc>
        <w:tc>
          <w:tcPr>
            <w:tcW w:w="1948" w:type="dxa"/>
            <w:vAlign w:val="center"/>
          </w:tcPr>
          <w:p w14:paraId="5122DBCE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余氯、菌落总数、总大肠菌群、色度、浑浊度、pH、肉眼可见物、铁、锰、高锰酸盐指数</w:t>
            </w:r>
          </w:p>
        </w:tc>
        <w:tc>
          <w:tcPr>
            <w:tcW w:w="746" w:type="dxa"/>
            <w:vAlign w:val="center"/>
          </w:tcPr>
          <w:p w14:paraId="109CC5D7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合格</w:t>
            </w:r>
          </w:p>
        </w:tc>
        <w:tc>
          <w:tcPr>
            <w:tcW w:w="992" w:type="dxa"/>
            <w:vAlign w:val="center"/>
          </w:tcPr>
          <w:p w14:paraId="5F6CE247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-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--</w:t>
            </w:r>
          </w:p>
        </w:tc>
      </w:tr>
      <w:tr w14:paraId="063B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5" w:type="dxa"/>
            <w:vAlign w:val="center"/>
          </w:tcPr>
          <w:p w14:paraId="3FD4B563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秦淮区</w:t>
            </w:r>
          </w:p>
        </w:tc>
        <w:tc>
          <w:tcPr>
            <w:tcW w:w="1688" w:type="dxa"/>
            <w:vAlign w:val="center"/>
          </w:tcPr>
          <w:p w14:paraId="39651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 末梢水（蔚蓝星座小区）</w:t>
            </w:r>
          </w:p>
        </w:tc>
        <w:tc>
          <w:tcPr>
            <w:tcW w:w="1159" w:type="dxa"/>
            <w:vAlign w:val="center"/>
          </w:tcPr>
          <w:p w14:paraId="32C2B4D7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季度</w:t>
            </w:r>
          </w:p>
        </w:tc>
        <w:tc>
          <w:tcPr>
            <w:tcW w:w="971" w:type="dxa"/>
            <w:vAlign w:val="center"/>
          </w:tcPr>
          <w:p w14:paraId="7D280C05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134" w:type="dxa"/>
            <w:vAlign w:val="center"/>
          </w:tcPr>
          <w:p w14:paraId="078C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20260428</w:t>
            </w:r>
          </w:p>
        </w:tc>
        <w:tc>
          <w:tcPr>
            <w:tcW w:w="1948" w:type="dxa"/>
            <w:vAlign w:val="center"/>
          </w:tcPr>
          <w:p w14:paraId="2832779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余氯、菌落总数、总大肠菌群、色度、浑浊度、pH、肉眼可见物、铁、锰、高锰酸盐指数</w:t>
            </w:r>
          </w:p>
        </w:tc>
        <w:tc>
          <w:tcPr>
            <w:tcW w:w="746" w:type="dxa"/>
            <w:vAlign w:val="center"/>
          </w:tcPr>
          <w:p w14:paraId="7B99E7C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合格</w:t>
            </w:r>
          </w:p>
        </w:tc>
        <w:tc>
          <w:tcPr>
            <w:tcW w:w="992" w:type="dxa"/>
            <w:vAlign w:val="center"/>
          </w:tcPr>
          <w:p w14:paraId="34E16844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-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--</w:t>
            </w:r>
          </w:p>
        </w:tc>
      </w:tr>
      <w:tr w14:paraId="0ECD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5" w:type="dxa"/>
            <w:vAlign w:val="center"/>
          </w:tcPr>
          <w:p w14:paraId="399659EC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秦淮区</w:t>
            </w:r>
          </w:p>
        </w:tc>
        <w:tc>
          <w:tcPr>
            <w:tcW w:w="1688" w:type="dxa"/>
            <w:vAlign w:val="center"/>
          </w:tcPr>
          <w:p w14:paraId="39B6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 末梢水（四方新村幼儿园）</w:t>
            </w:r>
          </w:p>
        </w:tc>
        <w:tc>
          <w:tcPr>
            <w:tcW w:w="1159" w:type="dxa"/>
            <w:vAlign w:val="center"/>
          </w:tcPr>
          <w:p w14:paraId="00DB5869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第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季度</w:t>
            </w:r>
          </w:p>
        </w:tc>
        <w:tc>
          <w:tcPr>
            <w:tcW w:w="971" w:type="dxa"/>
            <w:vAlign w:val="center"/>
          </w:tcPr>
          <w:p w14:paraId="2C5479A3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末梢水</w:t>
            </w:r>
          </w:p>
        </w:tc>
        <w:tc>
          <w:tcPr>
            <w:tcW w:w="1134" w:type="dxa"/>
            <w:vAlign w:val="center"/>
          </w:tcPr>
          <w:p w14:paraId="6571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20260428</w:t>
            </w:r>
          </w:p>
        </w:tc>
        <w:tc>
          <w:tcPr>
            <w:tcW w:w="1948" w:type="dxa"/>
            <w:vAlign w:val="center"/>
          </w:tcPr>
          <w:p w14:paraId="22156068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余氯、菌落总数、总大肠菌群、色度、浑浊度、pH、肉眼可见物、铁、锰、高锰酸盐指数</w:t>
            </w:r>
          </w:p>
        </w:tc>
        <w:tc>
          <w:tcPr>
            <w:tcW w:w="746" w:type="dxa"/>
            <w:vAlign w:val="center"/>
          </w:tcPr>
          <w:p w14:paraId="218A4915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合格</w:t>
            </w:r>
          </w:p>
        </w:tc>
        <w:tc>
          <w:tcPr>
            <w:tcW w:w="992" w:type="dxa"/>
            <w:vAlign w:val="center"/>
          </w:tcPr>
          <w:p w14:paraId="4767621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-</w:t>
            </w:r>
            <w:r>
              <w:rPr>
                <w:rFonts w:ascii="等线" w:hAnsi="等线" w:eastAsia="等线" w:cs="宋体"/>
                <w:kern w:val="0"/>
                <w:sz w:val="22"/>
                <w:szCs w:val="22"/>
              </w:rPr>
              <w:t>--</w:t>
            </w:r>
          </w:p>
        </w:tc>
      </w:tr>
    </w:tbl>
    <w:p w14:paraId="407D02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WM2ZTNmOGZmNDdmNWM1ZmY2MDYwZTZlYjFiMWQifQ=="/>
  </w:docVars>
  <w:rsids>
    <w:rsidRoot w:val="00B278E1"/>
    <w:rsid w:val="003065B9"/>
    <w:rsid w:val="004D2369"/>
    <w:rsid w:val="009868A0"/>
    <w:rsid w:val="00B278E1"/>
    <w:rsid w:val="00C91D8F"/>
    <w:rsid w:val="06D62342"/>
    <w:rsid w:val="09FF12EE"/>
    <w:rsid w:val="0CAC6FB1"/>
    <w:rsid w:val="0CED4116"/>
    <w:rsid w:val="115B57F6"/>
    <w:rsid w:val="11A7267A"/>
    <w:rsid w:val="155B1317"/>
    <w:rsid w:val="164A2BA1"/>
    <w:rsid w:val="16D71808"/>
    <w:rsid w:val="1AEB3B22"/>
    <w:rsid w:val="1B7300A0"/>
    <w:rsid w:val="1E554401"/>
    <w:rsid w:val="20175258"/>
    <w:rsid w:val="24216EA4"/>
    <w:rsid w:val="245E7224"/>
    <w:rsid w:val="24E73817"/>
    <w:rsid w:val="269C3A7D"/>
    <w:rsid w:val="272612EA"/>
    <w:rsid w:val="2C862592"/>
    <w:rsid w:val="2CB9768C"/>
    <w:rsid w:val="2E0B0DD0"/>
    <w:rsid w:val="2E904370"/>
    <w:rsid w:val="31186905"/>
    <w:rsid w:val="31543DCF"/>
    <w:rsid w:val="32EB5149"/>
    <w:rsid w:val="33E16686"/>
    <w:rsid w:val="396A74DE"/>
    <w:rsid w:val="3CC24E9E"/>
    <w:rsid w:val="494660C6"/>
    <w:rsid w:val="4B1205AF"/>
    <w:rsid w:val="510350EA"/>
    <w:rsid w:val="5D8E4789"/>
    <w:rsid w:val="5F394A71"/>
    <w:rsid w:val="604829B7"/>
    <w:rsid w:val="66CE20D9"/>
    <w:rsid w:val="6A10698F"/>
    <w:rsid w:val="6B4A6DE5"/>
    <w:rsid w:val="6D8F6344"/>
    <w:rsid w:val="70C45ECE"/>
    <w:rsid w:val="752C3E12"/>
    <w:rsid w:val="796D2D27"/>
    <w:rsid w:val="798616F9"/>
    <w:rsid w:val="7A82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1022</Characters>
  <Lines>5</Lines>
  <Paragraphs>1</Paragraphs>
  <TotalTime>5</TotalTime>
  <ScaleCrop>false</ScaleCrop>
  <LinksUpToDate>false</LinksUpToDate>
  <CharactersWithSpaces>1065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2020-07-01T01:22:00Z</dcterms:created>
  <dc:creator>QHCDC-101</dc:creator>
  <cp:lastModifiedBy>pp和Mia Mia</cp:lastModifiedBy>
  <dcterms:modified xsi:type="dcterms:W3CDTF">2026-05-15T02:06:53Z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1D4B7476C30E430FBB91C24CECCECB79_13</vt:lpwstr>
  </property>
  <property fmtid="{D5CDD505-2E9C-101B-9397-08002B2CF9AE}" pid="4" name="KSOTemplateDocerSaveRecord">
    <vt:lpwstr>eyJoZGlkIjoiMmYwOWM2ZTNmOGZmNDdmNWM1ZmY2MDYwZTZlYjFiMWQiLCJ1c2VySWQiOiIyNTIwMjQ3NTUifQ==</vt:lpwstr>
  </property>
</Properties>
</file>