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672" w:rsidRDefault="00627672" w:rsidP="00627672">
      <w:pPr>
        <w:spacing w:line="560" w:lineRule="exact"/>
        <w:rPr>
          <w:rFonts w:eastAsia="方正仿宋_GBK"/>
          <w:sz w:val="32"/>
        </w:rPr>
      </w:pPr>
      <w:r>
        <w:rPr>
          <w:rFonts w:eastAsia="方正仿宋_GBK" w:hint="eastAsia"/>
          <w:sz w:val="32"/>
        </w:rPr>
        <w:t>附件</w:t>
      </w:r>
      <w:r>
        <w:rPr>
          <w:rFonts w:eastAsia="方正仿宋_GBK" w:hint="eastAsia"/>
          <w:sz w:val="32"/>
        </w:rPr>
        <w:t>1</w:t>
      </w:r>
    </w:p>
    <w:p w:rsidR="00627672" w:rsidRDefault="00627672" w:rsidP="00627672">
      <w:pPr>
        <w:jc w:val="center"/>
        <w:rPr>
          <w:rFonts w:ascii="方正小标宋_GBK" w:eastAsia="方正小标宋_GBK"/>
          <w:sz w:val="40"/>
          <w:szCs w:val="21"/>
        </w:rPr>
      </w:pPr>
      <w:r>
        <w:rPr>
          <w:rFonts w:ascii="方正小标宋_GBK" w:eastAsia="方正小标宋_GBK"/>
          <w:sz w:val="40"/>
          <w:szCs w:val="21"/>
        </w:rPr>
        <w:t>秦淮区知识产权</w:t>
      </w:r>
      <w:r>
        <w:rPr>
          <w:rFonts w:ascii="方正小标宋_GBK" w:eastAsia="方正小标宋_GBK" w:hint="eastAsia"/>
          <w:sz w:val="40"/>
          <w:szCs w:val="21"/>
        </w:rPr>
        <w:t>质押融资补贴申报表</w:t>
      </w:r>
    </w:p>
    <w:p w:rsidR="00627672" w:rsidRDefault="00627672" w:rsidP="00627672">
      <w:pPr>
        <w:spacing w:line="280" w:lineRule="exact"/>
        <w:ind w:leftChars="-50" w:left="-105" w:rightChars="-50" w:right="-105"/>
        <w:jc w:val="right"/>
        <w:rPr>
          <w:rFonts w:ascii="方正仿宋_GBK" w:eastAsia="方正仿宋_GBK" w:hAnsi="方正仿宋_GBK" w:cs="方正仿宋_GBK"/>
          <w:sz w:val="24"/>
        </w:rPr>
      </w:pPr>
      <w:r>
        <w:rPr>
          <w:rFonts w:ascii="方正仿宋_GBK" w:eastAsia="方正仿宋_GBK" w:hAnsi="方正仿宋_GBK" w:cs="方正仿宋_GBK" w:hint="eastAsia"/>
          <w:sz w:val="24"/>
        </w:rPr>
        <w:t>金额单位（万元）</w:t>
      </w:r>
    </w:p>
    <w:tbl>
      <w:tblPr>
        <w:tblStyle w:val="a5"/>
        <w:tblW w:w="5000" w:type="pct"/>
        <w:tblLook w:val="04A0"/>
      </w:tblPr>
      <w:tblGrid>
        <w:gridCol w:w="2691"/>
        <w:gridCol w:w="1727"/>
        <w:gridCol w:w="1183"/>
        <w:gridCol w:w="987"/>
        <w:gridCol w:w="1934"/>
      </w:tblGrid>
      <w:tr w:rsidR="00627672" w:rsidTr="00B31D3A">
        <w:trPr>
          <w:trHeight w:hRule="exact" w:val="567"/>
        </w:trPr>
        <w:tc>
          <w:tcPr>
            <w:tcW w:w="1579" w:type="pct"/>
            <w:vAlign w:val="center"/>
          </w:tcPr>
          <w:p w:rsidR="00627672" w:rsidRDefault="00627672" w:rsidP="00B31D3A">
            <w:pPr>
              <w:spacing w:line="280" w:lineRule="exact"/>
              <w:ind w:leftChars="-50" w:left="-105" w:rightChars="-50" w:right="-105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企业名称</w:t>
            </w:r>
          </w:p>
        </w:tc>
        <w:tc>
          <w:tcPr>
            <w:tcW w:w="3420" w:type="pct"/>
            <w:gridSpan w:val="4"/>
            <w:vAlign w:val="center"/>
          </w:tcPr>
          <w:p w:rsidR="00627672" w:rsidRDefault="00627672" w:rsidP="00B31D3A">
            <w:pPr>
              <w:spacing w:line="280" w:lineRule="exact"/>
              <w:ind w:leftChars="-50" w:left="-105" w:rightChars="-50" w:right="-105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</w:tr>
      <w:tr w:rsidR="00627672" w:rsidTr="00B31D3A">
        <w:trPr>
          <w:trHeight w:hRule="exact" w:val="567"/>
        </w:trPr>
        <w:tc>
          <w:tcPr>
            <w:tcW w:w="1579" w:type="pct"/>
            <w:vAlign w:val="center"/>
          </w:tcPr>
          <w:p w:rsidR="00627672" w:rsidRDefault="00627672" w:rsidP="00B31D3A">
            <w:pPr>
              <w:spacing w:line="280" w:lineRule="exact"/>
              <w:ind w:leftChars="-50" w:left="-105" w:rightChars="-50" w:right="-105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地址</w:t>
            </w:r>
          </w:p>
        </w:tc>
        <w:tc>
          <w:tcPr>
            <w:tcW w:w="3420" w:type="pct"/>
            <w:gridSpan w:val="4"/>
            <w:vAlign w:val="center"/>
          </w:tcPr>
          <w:p w:rsidR="00627672" w:rsidRDefault="00627672" w:rsidP="00B31D3A">
            <w:pPr>
              <w:spacing w:line="280" w:lineRule="exact"/>
              <w:ind w:leftChars="-50" w:left="-105" w:rightChars="-50" w:right="-105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</w:tr>
      <w:tr w:rsidR="00627672" w:rsidTr="00B31D3A">
        <w:trPr>
          <w:trHeight w:val="567"/>
        </w:trPr>
        <w:tc>
          <w:tcPr>
            <w:tcW w:w="1579" w:type="pct"/>
            <w:vAlign w:val="center"/>
          </w:tcPr>
          <w:p w:rsidR="00627672" w:rsidRDefault="00627672" w:rsidP="00B31D3A">
            <w:pPr>
              <w:spacing w:line="280" w:lineRule="exact"/>
              <w:ind w:leftChars="-50" w:left="-105" w:rightChars="-50" w:right="-105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联系人</w:t>
            </w:r>
          </w:p>
        </w:tc>
        <w:tc>
          <w:tcPr>
            <w:tcW w:w="1013" w:type="pct"/>
            <w:vAlign w:val="center"/>
          </w:tcPr>
          <w:p w:rsidR="00627672" w:rsidRDefault="00627672" w:rsidP="00B31D3A">
            <w:pPr>
              <w:spacing w:line="280" w:lineRule="exact"/>
              <w:ind w:leftChars="-50" w:left="-105" w:rightChars="-50" w:right="-105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1273" w:type="pct"/>
            <w:gridSpan w:val="2"/>
            <w:vAlign w:val="center"/>
          </w:tcPr>
          <w:p w:rsidR="00627672" w:rsidRDefault="00627672" w:rsidP="00B31D3A">
            <w:pPr>
              <w:spacing w:line="280" w:lineRule="exact"/>
              <w:ind w:leftChars="-50" w:left="-105" w:rightChars="-50" w:right="-105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联系电话（手机）</w:t>
            </w:r>
          </w:p>
        </w:tc>
        <w:tc>
          <w:tcPr>
            <w:tcW w:w="1134" w:type="pct"/>
            <w:vAlign w:val="center"/>
          </w:tcPr>
          <w:p w:rsidR="00627672" w:rsidRDefault="00627672" w:rsidP="00B31D3A">
            <w:pPr>
              <w:spacing w:line="280" w:lineRule="exact"/>
              <w:ind w:leftChars="-50" w:left="-105" w:rightChars="-50" w:right="-105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</w:tr>
      <w:tr w:rsidR="00627672" w:rsidTr="00B31D3A">
        <w:trPr>
          <w:trHeight w:val="567"/>
        </w:trPr>
        <w:tc>
          <w:tcPr>
            <w:tcW w:w="1579" w:type="pct"/>
            <w:vAlign w:val="center"/>
          </w:tcPr>
          <w:p w:rsidR="00627672" w:rsidRDefault="00627672" w:rsidP="00B31D3A">
            <w:pPr>
              <w:spacing w:line="280" w:lineRule="exact"/>
              <w:ind w:leftChars="-50" w:left="-105" w:rightChars="-50" w:right="-105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开户银行以及账号</w:t>
            </w:r>
          </w:p>
        </w:tc>
        <w:tc>
          <w:tcPr>
            <w:tcW w:w="3420" w:type="pct"/>
            <w:gridSpan w:val="4"/>
            <w:vAlign w:val="center"/>
          </w:tcPr>
          <w:p w:rsidR="00627672" w:rsidRDefault="00627672" w:rsidP="00B31D3A">
            <w:pPr>
              <w:spacing w:line="280" w:lineRule="exact"/>
              <w:ind w:leftChars="-50" w:left="-105" w:rightChars="-50" w:right="-105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填写开户银行和账号用于汇入补贴费，开户名称必须与企业名称一致不用重复填写。（填后删除此段）</w:t>
            </w:r>
          </w:p>
        </w:tc>
      </w:tr>
      <w:tr w:rsidR="00627672" w:rsidTr="00B31D3A">
        <w:trPr>
          <w:trHeight w:val="572"/>
        </w:trPr>
        <w:tc>
          <w:tcPr>
            <w:tcW w:w="1579" w:type="pct"/>
            <w:vMerge w:val="restart"/>
            <w:vAlign w:val="center"/>
          </w:tcPr>
          <w:p w:rsidR="00627672" w:rsidRDefault="00627672" w:rsidP="00B31D3A">
            <w:pPr>
              <w:spacing w:line="280" w:lineRule="exact"/>
              <w:ind w:leftChars="-50" w:left="-105" w:rightChars="-50" w:right="-105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2025年专利申请情况摸底</w:t>
            </w:r>
          </w:p>
        </w:tc>
        <w:tc>
          <w:tcPr>
            <w:tcW w:w="1706" w:type="pct"/>
            <w:gridSpan w:val="2"/>
            <w:vAlign w:val="center"/>
          </w:tcPr>
          <w:p w:rsidR="00627672" w:rsidRDefault="00627672" w:rsidP="00B31D3A">
            <w:pPr>
              <w:spacing w:line="280" w:lineRule="exact"/>
              <w:ind w:leftChars="-50" w:left="-105" w:rightChars="-50" w:right="-105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发明专利     件</w:t>
            </w:r>
          </w:p>
        </w:tc>
        <w:tc>
          <w:tcPr>
            <w:tcW w:w="1714" w:type="pct"/>
            <w:gridSpan w:val="2"/>
            <w:vAlign w:val="center"/>
          </w:tcPr>
          <w:p w:rsidR="00627672" w:rsidRDefault="00627672" w:rsidP="00B31D3A">
            <w:pPr>
              <w:spacing w:line="280" w:lineRule="exact"/>
              <w:ind w:leftChars="-50" w:left="-105" w:rightChars="-50" w:right="-105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实用新型     件</w:t>
            </w:r>
          </w:p>
        </w:tc>
      </w:tr>
      <w:tr w:rsidR="00627672" w:rsidTr="00B31D3A">
        <w:trPr>
          <w:trHeight w:val="572"/>
        </w:trPr>
        <w:tc>
          <w:tcPr>
            <w:tcW w:w="1579" w:type="pct"/>
            <w:vMerge/>
            <w:vAlign w:val="center"/>
          </w:tcPr>
          <w:p w:rsidR="00627672" w:rsidRDefault="00627672" w:rsidP="00B31D3A">
            <w:pPr>
              <w:spacing w:line="280" w:lineRule="exact"/>
              <w:ind w:leftChars="-50" w:left="-105" w:rightChars="-50" w:right="-105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1707" w:type="pct"/>
            <w:gridSpan w:val="2"/>
            <w:vAlign w:val="center"/>
          </w:tcPr>
          <w:p w:rsidR="00627672" w:rsidRDefault="00627672" w:rsidP="00B31D3A">
            <w:pPr>
              <w:spacing w:line="280" w:lineRule="exact"/>
              <w:ind w:leftChars="-50" w:left="-105" w:rightChars="-50" w:right="-105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外观设计     件</w:t>
            </w:r>
          </w:p>
        </w:tc>
        <w:tc>
          <w:tcPr>
            <w:tcW w:w="1713" w:type="pct"/>
            <w:gridSpan w:val="2"/>
            <w:vAlign w:val="center"/>
          </w:tcPr>
          <w:p w:rsidR="00627672" w:rsidRDefault="00627672" w:rsidP="00B31D3A">
            <w:pPr>
              <w:spacing w:line="280" w:lineRule="exact"/>
              <w:ind w:leftChars="-50" w:left="-105" w:rightChars="-50" w:right="-105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PCT专利     件</w:t>
            </w:r>
          </w:p>
        </w:tc>
      </w:tr>
      <w:tr w:rsidR="00627672" w:rsidTr="00B31D3A">
        <w:trPr>
          <w:trHeight w:hRule="exact" w:val="567"/>
        </w:trPr>
        <w:tc>
          <w:tcPr>
            <w:tcW w:w="1579" w:type="pct"/>
            <w:vAlign w:val="center"/>
          </w:tcPr>
          <w:p w:rsidR="00627672" w:rsidRDefault="00627672" w:rsidP="00B31D3A">
            <w:pPr>
              <w:spacing w:line="280" w:lineRule="exact"/>
              <w:ind w:leftChars="-50" w:left="-105" w:rightChars="-50" w:right="-105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2024年销售收入</w:t>
            </w:r>
          </w:p>
        </w:tc>
        <w:tc>
          <w:tcPr>
            <w:tcW w:w="1013" w:type="pct"/>
            <w:vAlign w:val="center"/>
          </w:tcPr>
          <w:p w:rsidR="00627672" w:rsidRDefault="00627672" w:rsidP="00B31D3A">
            <w:pPr>
              <w:spacing w:line="280" w:lineRule="exact"/>
              <w:ind w:leftChars="-50" w:left="-105" w:rightChars="-50" w:right="-105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1273" w:type="pct"/>
            <w:gridSpan w:val="2"/>
            <w:vAlign w:val="center"/>
          </w:tcPr>
          <w:p w:rsidR="00627672" w:rsidRDefault="00627672" w:rsidP="00B31D3A">
            <w:pPr>
              <w:spacing w:line="280" w:lineRule="exact"/>
              <w:ind w:leftChars="-50" w:left="-105" w:rightChars="-50" w:right="-105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其中专利产品收入</w:t>
            </w:r>
          </w:p>
        </w:tc>
        <w:tc>
          <w:tcPr>
            <w:tcW w:w="1134" w:type="pct"/>
            <w:vAlign w:val="center"/>
          </w:tcPr>
          <w:p w:rsidR="00627672" w:rsidRDefault="00627672" w:rsidP="00B31D3A">
            <w:pPr>
              <w:spacing w:line="280" w:lineRule="exact"/>
              <w:ind w:leftChars="-50" w:left="-105" w:rightChars="-50" w:right="-105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</w:tr>
      <w:tr w:rsidR="00627672" w:rsidTr="00B31D3A">
        <w:trPr>
          <w:trHeight w:hRule="exact" w:val="1057"/>
        </w:trPr>
        <w:tc>
          <w:tcPr>
            <w:tcW w:w="1579" w:type="pct"/>
            <w:vAlign w:val="center"/>
          </w:tcPr>
          <w:p w:rsidR="00627672" w:rsidRDefault="00627672" w:rsidP="00B31D3A">
            <w:pPr>
              <w:spacing w:line="280" w:lineRule="exact"/>
              <w:ind w:leftChars="-50" w:left="-105" w:rightChars="-50" w:right="-105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质押物的专利号</w:t>
            </w:r>
          </w:p>
          <w:p w:rsidR="00627672" w:rsidRDefault="00627672" w:rsidP="00B31D3A">
            <w:pPr>
              <w:spacing w:line="280" w:lineRule="exact"/>
              <w:ind w:leftChars="-50" w:left="-105" w:rightChars="-50" w:right="-105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（或商标注册号）</w:t>
            </w:r>
          </w:p>
        </w:tc>
        <w:tc>
          <w:tcPr>
            <w:tcW w:w="3420" w:type="pct"/>
            <w:gridSpan w:val="4"/>
            <w:vAlign w:val="center"/>
          </w:tcPr>
          <w:p w:rsidR="00627672" w:rsidRDefault="00627672" w:rsidP="00B31D3A">
            <w:pPr>
              <w:spacing w:line="280" w:lineRule="exact"/>
              <w:ind w:leftChars="-50" w:left="-105" w:rightChars="-50" w:right="-105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i/>
                <w:iCs/>
                <w:sz w:val="24"/>
              </w:rPr>
              <w:t>多件的，分行填写</w:t>
            </w:r>
          </w:p>
        </w:tc>
      </w:tr>
      <w:tr w:rsidR="00627672" w:rsidTr="00B31D3A">
        <w:trPr>
          <w:trHeight w:hRule="exact" w:val="1077"/>
        </w:trPr>
        <w:tc>
          <w:tcPr>
            <w:tcW w:w="1579" w:type="pct"/>
            <w:vAlign w:val="center"/>
          </w:tcPr>
          <w:p w:rsidR="00627672" w:rsidRDefault="00627672" w:rsidP="00B31D3A">
            <w:pPr>
              <w:spacing w:line="280" w:lineRule="exact"/>
              <w:ind w:leftChars="-50" w:left="-105" w:rightChars="-50" w:right="-105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贷款合同起止日期</w:t>
            </w:r>
          </w:p>
        </w:tc>
        <w:tc>
          <w:tcPr>
            <w:tcW w:w="3420" w:type="pct"/>
            <w:gridSpan w:val="4"/>
            <w:vAlign w:val="center"/>
          </w:tcPr>
          <w:p w:rsidR="00627672" w:rsidRDefault="00627672" w:rsidP="00B31D3A">
            <w:pPr>
              <w:spacing w:line="280" w:lineRule="exact"/>
              <w:ind w:leftChars="-50" w:left="-105" w:rightChars="-50" w:right="-105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i/>
                <w:iCs/>
                <w:sz w:val="24"/>
              </w:rPr>
              <w:t>示例：2023.2.22-2024.2.21,多笔的，分行填写</w:t>
            </w:r>
          </w:p>
        </w:tc>
      </w:tr>
      <w:tr w:rsidR="00627672" w:rsidTr="00B31D3A">
        <w:trPr>
          <w:trHeight w:hRule="exact" w:val="1157"/>
        </w:trPr>
        <w:tc>
          <w:tcPr>
            <w:tcW w:w="1579" w:type="pct"/>
            <w:vAlign w:val="center"/>
          </w:tcPr>
          <w:p w:rsidR="00627672" w:rsidRDefault="00627672" w:rsidP="00B31D3A">
            <w:pPr>
              <w:spacing w:line="280" w:lineRule="exact"/>
              <w:ind w:leftChars="-50" w:left="-105" w:rightChars="-50" w:right="-105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 xml:space="preserve">贷款实际到账日期 </w:t>
            </w:r>
          </w:p>
        </w:tc>
        <w:tc>
          <w:tcPr>
            <w:tcW w:w="1013" w:type="pct"/>
            <w:vAlign w:val="center"/>
          </w:tcPr>
          <w:p w:rsidR="00627672" w:rsidRDefault="00627672" w:rsidP="00B31D3A">
            <w:pPr>
              <w:spacing w:line="280" w:lineRule="exact"/>
              <w:ind w:leftChars="-50" w:left="-105" w:rightChars="-50" w:right="-105"/>
              <w:jc w:val="center"/>
              <w:rPr>
                <w:rFonts w:ascii="方正仿宋_GBK" w:eastAsia="方正仿宋_GBK" w:hAnsi="方正仿宋_GBK" w:cs="方正仿宋_GBK"/>
                <w:i/>
                <w:iCs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i/>
                <w:iCs/>
                <w:sz w:val="24"/>
              </w:rPr>
              <w:t>多笔的，分别填写</w:t>
            </w:r>
          </w:p>
        </w:tc>
        <w:tc>
          <w:tcPr>
            <w:tcW w:w="1273" w:type="pct"/>
            <w:gridSpan w:val="2"/>
            <w:vAlign w:val="center"/>
          </w:tcPr>
          <w:p w:rsidR="00627672" w:rsidRDefault="00627672" w:rsidP="00B31D3A">
            <w:pPr>
              <w:spacing w:line="280" w:lineRule="exact"/>
              <w:ind w:leftChars="-50" w:left="-105" w:rightChars="-50" w:right="-105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 xml:space="preserve">贷款到账金额 </w:t>
            </w:r>
          </w:p>
        </w:tc>
        <w:tc>
          <w:tcPr>
            <w:tcW w:w="1134" w:type="pct"/>
            <w:vAlign w:val="center"/>
          </w:tcPr>
          <w:p w:rsidR="00627672" w:rsidRDefault="00627672" w:rsidP="00B31D3A">
            <w:pPr>
              <w:spacing w:line="280" w:lineRule="exact"/>
              <w:ind w:leftChars="-50" w:left="-105" w:rightChars="-50" w:right="-105"/>
              <w:jc w:val="center"/>
              <w:rPr>
                <w:rFonts w:ascii="方正仿宋_GBK" w:eastAsia="方正仿宋_GBK" w:hAnsi="方正仿宋_GBK" w:cs="方正仿宋_GBK"/>
                <w:i/>
                <w:iCs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i/>
                <w:iCs/>
                <w:sz w:val="24"/>
              </w:rPr>
              <w:t>多笔的，分别填写</w:t>
            </w:r>
          </w:p>
        </w:tc>
      </w:tr>
      <w:tr w:rsidR="00627672" w:rsidTr="00B31D3A">
        <w:trPr>
          <w:trHeight w:hRule="exact" w:val="3730"/>
        </w:trPr>
        <w:tc>
          <w:tcPr>
            <w:tcW w:w="5000" w:type="pct"/>
            <w:gridSpan w:val="5"/>
            <w:vAlign w:val="center"/>
          </w:tcPr>
          <w:p w:rsidR="00627672" w:rsidRDefault="00627672" w:rsidP="00B31D3A">
            <w:pPr>
              <w:wordWrap w:val="0"/>
              <w:spacing w:line="360" w:lineRule="exact"/>
              <w:rPr>
                <w:rFonts w:ascii="方正仿宋_GBK" w:eastAsia="方正仿宋_GBK" w:hAnsi="方正仿宋_GBK" w:cs="方正仿宋_GBK"/>
                <w:b/>
                <w:bCs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24"/>
              </w:rPr>
              <w:t>申报企业意见：</w:t>
            </w:r>
          </w:p>
          <w:p w:rsidR="00627672" w:rsidRDefault="00627672" w:rsidP="00B31D3A">
            <w:pPr>
              <w:wordWrap w:val="0"/>
              <w:spacing w:line="360" w:lineRule="exact"/>
              <w:jc w:val="right"/>
              <w:rPr>
                <w:rFonts w:ascii="方正仿宋_GBK" w:eastAsia="方正仿宋_GBK" w:hAnsi="方正仿宋_GBK" w:cs="方正仿宋_GBK"/>
                <w:sz w:val="24"/>
              </w:rPr>
            </w:pPr>
          </w:p>
          <w:p w:rsidR="00627672" w:rsidRDefault="00627672" w:rsidP="00B31D3A">
            <w:pPr>
              <w:spacing w:line="360" w:lineRule="exact"/>
              <w:jc w:val="right"/>
              <w:rPr>
                <w:rFonts w:ascii="方正仿宋_GBK" w:eastAsia="方正仿宋_GBK" w:hAnsi="方正仿宋_GBK" w:cs="方正仿宋_GBK"/>
                <w:sz w:val="24"/>
              </w:rPr>
            </w:pPr>
          </w:p>
          <w:p w:rsidR="00627672" w:rsidRDefault="00627672" w:rsidP="00B31D3A">
            <w:pPr>
              <w:wordWrap w:val="0"/>
              <w:spacing w:line="360" w:lineRule="exact"/>
              <w:jc w:val="right"/>
              <w:rPr>
                <w:rFonts w:ascii="方正仿宋_GBK" w:eastAsia="方正仿宋_GBK" w:hAnsi="方正仿宋_GBK" w:cs="方正仿宋_GBK"/>
                <w:sz w:val="24"/>
              </w:rPr>
            </w:pPr>
          </w:p>
          <w:p w:rsidR="00627672" w:rsidRDefault="00627672" w:rsidP="00B31D3A">
            <w:pPr>
              <w:wordWrap w:val="0"/>
              <w:spacing w:line="360" w:lineRule="exact"/>
              <w:jc w:val="right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 xml:space="preserve"> 签字（盖章）           </w:t>
            </w:r>
          </w:p>
          <w:p w:rsidR="00627672" w:rsidRDefault="00627672" w:rsidP="00B31D3A">
            <w:pPr>
              <w:wordWrap w:val="0"/>
              <w:spacing w:line="360" w:lineRule="exact"/>
              <w:jc w:val="right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 xml:space="preserve">年   月   日           </w:t>
            </w:r>
          </w:p>
        </w:tc>
      </w:tr>
    </w:tbl>
    <w:p w:rsidR="00627672" w:rsidRDefault="00627672" w:rsidP="00627672">
      <w:pPr>
        <w:rPr>
          <w:rFonts w:eastAsia="方正仿宋_GBK"/>
          <w:sz w:val="32"/>
        </w:rPr>
      </w:pPr>
      <w:r>
        <w:rPr>
          <w:rFonts w:eastAsia="方正仿宋_GBK" w:hint="eastAsia"/>
          <w:sz w:val="32"/>
        </w:rPr>
        <w:br w:type="page"/>
      </w:r>
    </w:p>
    <w:p w:rsidR="00000000" w:rsidRDefault="00627672"/>
    <w:sectPr w:rsidR="000000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7672" w:rsidRDefault="00627672" w:rsidP="00627672">
      <w:r>
        <w:separator/>
      </w:r>
    </w:p>
  </w:endnote>
  <w:endnote w:type="continuationSeparator" w:id="1">
    <w:p w:rsidR="00627672" w:rsidRDefault="00627672" w:rsidP="006276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小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7672" w:rsidRDefault="00627672" w:rsidP="00627672">
      <w:r>
        <w:separator/>
      </w:r>
    </w:p>
  </w:footnote>
  <w:footnote w:type="continuationSeparator" w:id="1">
    <w:p w:rsidR="00627672" w:rsidRDefault="00627672" w:rsidP="0062767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27672"/>
    <w:rsid w:val="006276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67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276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2767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2767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27672"/>
    <w:rPr>
      <w:sz w:val="18"/>
      <w:szCs w:val="18"/>
    </w:rPr>
  </w:style>
  <w:style w:type="table" w:styleId="a5">
    <w:name w:val="Table Grid"/>
    <w:basedOn w:val="a1"/>
    <w:uiPriority w:val="59"/>
    <w:qFormat/>
    <w:rsid w:val="00627672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</Words>
  <Characters>306</Characters>
  <Application>Microsoft Office Word</Application>
  <DocSecurity>0</DocSecurity>
  <Lines>2</Lines>
  <Paragraphs>1</Paragraphs>
  <ScaleCrop>false</ScaleCrop>
  <Company>Microsoft</Company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KLD</dc:creator>
  <cp:keywords/>
  <dc:description/>
  <cp:lastModifiedBy>KLD</cp:lastModifiedBy>
  <cp:revision>2</cp:revision>
  <dcterms:created xsi:type="dcterms:W3CDTF">2026-01-16T08:30:00Z</dcterms:created>
  <dcterms:modified xsi:type="dcterms:W3CDTF">2026-01-16T08:31:00Z</dcterms:modified>
</cp:coreProperties>
</file>