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BB49">
      <w:pPr>
        <w:spacing w:line="570" w:lineRule="exact"/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eastAsia="方正大标宋简体"/>
          <w:sz w:val="44"/>
          <w:szCs w:val="44"/>
        </w:rPr>
        <w:t>秦淮区党政领导接访下访计划安排表（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11</w:t>
      </w:r>
      <w:r>
        <w:rPr>
          <w:rFonts w:hint="eastAsia" w:ascii="方正大标宋简体" w:eastAsia="方正大标宋简体"/>
          <w:sz w:val="44"/>
          <w:szCs w:val="44"/>
        </w:rPr>
        <w:t>月份）</w:t>
      </w:r>
    </w:p>
    <w:p w14:paraId="2A62C0DE">
      <w:pPr>
        <w:spacing w:line="420" w:lineRule="exact"/>
        <w:ind w:firstLine="640" w:firstLineChars="200"/>
        <w:rPr>
          <w:rFonts w:eastAsia="方正小标宋_GBK"/>
          <w:sz w:val="44"/>
          <w:szCs w:val="44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为深入推进领导干部接访活动，有效化解信访矛盾，现将2024年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月份区领导接待群众来访计划安排公告如下:</w:t>
      </w:r>
    </w:p>
    <w:tbl>
      <w:tblPr>
        <w:tblStyle w:val="6"/>
        <w:tblW w:w="13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0"/>
        <w:gridCol w:w="2380"/>
        <w:gridCol w:w="3686"/>
        <w:gridCol w:w="2164"/>
        <w:gridCol w:w="3364"/>
      </w:tblGrid>
      <w:tr w14:paraId="740C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6" w:type="dxa"/>
            <w:vAlign w:val="center"/>
          </w:tcPr>
          <w:p w14:paraId="54840340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1270" w:type="dxa"/>
            <w:vAlign w:val="center"/>
          </w:tcPr>
          <w:p w14:paraId="78E6B2F4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姓名</w:t>
            </w:r>
          </w:p>
        </w:tc>
        <w:tc>
          <w:tcPr>
            <w:tcW w:w="2380" w:type="dxa"/>
            <w:vAlign w:val="center"/>
          </w:tcPr>
          <w:p w14:paraId="40806A6D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职务</w:t>
            </w:r>
          </w:p>
        </w:tc>
        <w:tc>
          <w:tcPr>
            <w:tcW w:w="3686" w:type="dxa"/>
            <w:vAlign w:val="center"/>
          </w:tcPr>
          <w:p w14:paraId="706CB328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主要接访范围</w:t>
            </w:r>
          </w:p>
        </w:tc>
        <w:tc>
          <w:tcPr>
            <w:tcW w:w="2164" w:type="dxa"/>
            <w:vAlign w:val="center"/>
          </w:tcPr>
          <w:p w14:paraId="242CF9EC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接访时间</w:t>
            </w:r>
          </w:p>
        </w:tc>
        <w:tc>
          <w:tcPr>
            <w:tcW w:w="3364" w:type="dxa"/>
            <w:vAlign w:val="center"/>
          </w:tcPr>
          <w:p w14:paraId="37941E27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接访地点</w:t>
            </w:r>
          </w:p>
        </w:tc>
      </w:tr>
      <w:tr w14:paraId="5A7A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C4D7DA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14:paraId="58771F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  生</w:t>
            </w:r>
          </w:p>
        </w:tc>
        <w:tc>
          <w:tcPr>
            <w:tcW w:w="2380" w:type="dxa"/>
            <w:vAlign w:val="center"/>
          </w:tcPr>
          <w:p w14:paraId="7ACE7FD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区委书记</w:t>
            </w:r>
          </w:p>
        </w:tc>
        <w:tc>
          <w:tcPr>
            <w:tcW w:w="3686" w:type="dxa"/>
            <w:vAlign w:val="center"/>
          </w:tcPr>
          <w:p w14:paraId="528EF23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区委全面工作</w:t>
            </w:r>
          </w:p>
        </w:tc>
        <w:tc>
          <w:tcPr>
            <w:tcW w:w="2164" w:type="dxa"/>
            <w:vAlign w:val="center"/>
          </w:tcPr>
          <w:p w14:paraId="1E35C41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14:paraId="08D0A41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 w14:paraId="61C7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4060AF5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14:paraId="200AC4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凌向前</w:t>
            </w:r>
          </w:p>
        </w:tc>
        <w:tc>
          <w:tcPr>
            <w:tcW w:w="2380" w:type="dxa"/>
            <w:vAlign w:val="center"/>
          </w:tcPr>
          <w:p w14:paraId="1691868A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  <w:p w14:paraId="60317D9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区政府代理区长</w:t>
            </w:r>
          </w:p>
        </w:tc>
        <w:tc>
          <w:tcPr>
            <w:tcW w:w="3686" w:type="dxa"/>
            <w:vAlign w:val="center"/>
          </w:tcPr>
          <w:p w14:paraId="17FFCB11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区政府全面工作</w:t>
            </w:r>
          </w:p>
        </w:tc>
        <w:tc>
          <w:tcPr>
            <w:tcW w:w="2164" w:type="dxa"/>
            <w:vAlign w:val="center"/>
          </w:tcPr>
          <w:p w14:paraId="4392BCEA">
            <w:pPr>
              <w:spacing w:line="57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9E32FC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2D4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6" w:type="dxa"/>
            <w:vAlign w:val="center"/>
          </w:tcPr>
          <w:p w14:paraId="7CD53A44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 w14:paraId="6A8EF33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陈慧男</w:t>
            </w:r>
          </w:p>
        </w:tc>
        <w:tc>
          <w:tcPr>
            <w:tcW w:w="2380" w:type="dxa"/>
            <w:vAlign w:val="center"/>
          </w:tcPr>
          <w:p w14:paraId="74F701D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</w:tc>
        <w:tc>
          <w:tcPr>
            <w:tcW w:w="3686" w:type="dxa"/>
            <w:vAlign w:val="center"/>
          </w:tcPr>
          <w:p w14:paraId="7BA5A03C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党建、群团等</w:t>
            </w:r>
          </w:p>
        </w:tc>
        <w:tc>
          <w:tcPr>
            <w:tcW w:w="2164" w:type="dxa"/>
            <w:vAlign w:val="center"/>
          </w:tcPr>
          <w:p w14:paraId="491EE0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E90B1D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9E1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56" w:type="dxa"/>
            <w:vAlign w:val="center"/>
          </w:tcPr>
          <w:p w14:paraId="6A8F884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270" w:type="dxa"/>
            <w:vAlign w:val="center"/>
          </w:tcPr>
          <w:p w14:paraId="49BA286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马献军</w:t>
            </w:r>
          </w:p>
        </w:tc>
        <w:tc>
          <w:tcPr>
            <w:tcW w:w="2380" w:type="dxa"/>
            <w:vAlign w:val="center"/>
          </w:tcPr>
          <w:p w14:paraId="65D726B4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314BF2B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组织部部长</w:t>
            </w:r>
          </w:p>
        </w:tc>
        <w:tc>
          <w:tcPr>
            <w:tcW w:w="3686" w:type="dxa"/>
            <w:vAlign w:val="center"/>
          </w:tcPr>
          <w:p w14:paraId="526181C8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组织、干部等</w:t>
            </w:r>
          </w:p>
        </w:tc>
        <w:tc>
          <w:tcPr>
            <w:tcW w:w="2164" w:type="dxa"/>
            <w:vAlign w:val="center"/>
          </w:tcPr>
          <w:p w14:paraId="4951AD3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37BCF75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0F0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F5AB17C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270" w:type="dxa"/>
            <w:vAlign w:val="center"/>
          </w:tcPr>
          <w:p w14:paraId="0BECED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祁  红</w:t>
            </w:r>
          </w:p>
        </w:tc>
        <w:tc>
          <w:tcPr>
            <w:tcW w:w="2380" w:type="dxa"/>
            <w:vAlign w:val="center"/>
          </w:tcPr>
          <w:p w14:paraId="6B1932E5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7B16E7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政法委书记</w:t>
            </w:r>
          </w:p>
        </w:tc>
        <w:tc>
          <w:tcPr>
            <w:tcW w:w="3686" w:type="dxa"/>
            <w:vAlign w:val="center"/>
          </w:tcPr>
          <w:p w14:paraId="7DB488C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信访、稳定、法治等</w:t>
            </w:r>
          </w:p>
        </w:tc>
        <w:tc>
          <w:tcPr>
            <w:tcW w:w="2164" w:type="dxa"/>
            <w:vAlign w:val="center"/>
          </w:tcPr>
          <w:p w14:paraId="1D4F927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0B6A172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7BC6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40B2E4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270" w:type="dxa"/>
            <w:vAlign w:val="center"/>
          </w:tcPr>
          <w:p w14:paraId="68DBC2C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顾安国</w:t>
            </w:r>
          </w:p>
        </w:tc>
        <w:tc>
          <w:tcPr>
            <w:tcW w:w="2380" w:type="dxa"/>
            <w:vAlign w:val="center"/>
          </w:tcPr>
          <w:p w14:paraId="05550B8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A418C3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常务副区长</w:t>
            </w:r>
          </w:p>
        </w:tc>
        <w:tc>
          <w:tcPr>
            <w:tcW w:w="3686" w:type="dxa"/>
            <w:vAlign w:val="center"/>
          </w:tcPr>
          <w:p w14:paraId="093406B2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发展改革、重大项目等</w:t>
            </w:r>
          </w:p>
        </w:tc>
        <w:tc>
          <w:tcPr>
            <w:tcW w:w="2164" w:type="dxa"/>
            <w:vAlign w:val="center"/>
          </w:tcPr>
          <w:p w14:paraId="5C9944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4FF6E6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FAE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E2CDC8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270" w:type="dxa"/>
            <w:vAlign w:val="center"/>
          </w:tcPr>
          <w:p w14:paraId="3A59304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王赵海</w:t>
            </w:r>
          </w:p>
        </w:tc>
        <w:tc>
          <w:tcPr>
            <w:tcW w:w="2380" w:type="dxa"/>
            <w:vAlign w:val="center"/>
          </w:tcPr>
          <w:p w14:paraId="01933DB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955F0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宣传部部长</w:t>
            </w:r>
          </w:p>
        </w:tc>
        <w:tc>
          <w:tcPr>
            <w:tcW w:w="3686" w:type="dxa"/>
            <w:vAlign w:val="center"/>
          </w:tcPr>
          <w:p w14:paraId="2A4CEEA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意识形态、宣传等</w:t>
            </w:r>
          </w:p>
        </w:tc>
        <w:tc>
          <w:tcPr>
            <w:tcW w:w="2164" w:type="dxa"/>
            <w:vAlign w:val="center"/>
          </w:tcPr>
          <w:p w14:paraId="636B4D4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CFCA96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4BC4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D13808A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270" w:type="dxa"/>
            <w:vAlign w:val="center"/>
          </w:tcPr>
          <w:p w14:paraId="078AA16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成  静</w:t>
            </w:r>
          </w:p>
        </w:tc>
        <w:tc>
          <w:tcPr>
            <w:tcW w:w="2380" w:type="dxa"/>
            <w:vAlign w:val="center"/>
          </w:tcPr>
          <w:p w14:paraId="379896D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02EE3D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纪委书记、</w:t>
            </w:r>
          </w:p>
          <w:p w14:paraId="3D9136B3">
            <w:pPr>
              <w:spacing w:line="500" w:lineRule="exact"/>
              <w:ind w:firstLine="450" w:firstLineChars="1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监委主任</w:t>
            </w:r>
          </w:p>
        </w:tc>
        <w:tc>
          <w:tcPr>
            <w:tcW w:w="3686" w:type="dxa"/>
            <w:vAlign w:val="center"/>
          </w:tcPr>
          <w:p w14:paraId="69956A1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党风廉政建设、巡察工作等</w:t>
            </w:r>
          </w:p>
        </w:tc>
        <w:tc>
          <w:tcPr>
            <w:tcW w:w="2164" w:type="dxa"/>
            <w:vAlign w:val="center"/>
          </w:tcPr>
          <w:p w14:paraId="0F5DAFE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14:paraId="7737526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  <w:p w14:paraId="5DC5087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57B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5259DC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270" w:type="dxa"/>
            <w:vAlign w:val="center"/>
          </w:tcPr>
          <w:p w14:paraId="7E80BFF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还建军</w:t>
            </w:r>
          </w:p>
        </w:tc>
        <w:tc>
          <w:tcPr>
            <w:tcW w:w="2380" w:type="dxa"/>
            <w:vAlign w:val="center"/>
          </w:tcPr>
          <w:p w14:paraId="4B782EC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1F80E0A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统战部部长</w:t>
            </w:r>
          </w:p>
        </w:tc>
        <w:tc>
          <w:tcPr>
            <w:tcW w:w="3686" w:type="dxa"/>
            <w:vAlign w:val="center"/>
          </w:tcPr>
          <w:p w14:paraId="747545FA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统一战线、民族宗教等</w:t>
            </w:r>
          </w:p>
        </w:tc>
        <w:tc>
          <w:tcPr>
            <w:tcW w:w="2164" w:type="dxa"/>
            <w:vAlign w:val="center"/>
          </w:tcPr>
          <w:p w14:paraId="578FCE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3909FD4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43D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6" w:type="dxa"/>
            <w:vAlign w:val="center"/>
          </w:tcPr>
          <w:p w14:paraId="4444D44D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270" w:type="dxa"/>
            <w:vAlign w:val="center"/>
          </w:tcPr>
          <w:p w14:paraId="53A15FF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傅  浩</w:t>
            </w:r>
          </w:p>
        </w:tc>
        <w:tc>
          <w:tcPr>
            <w:tcW w:w="2380" w:type="dxa"/>
            <w:vAlign w:val="center"/>
          </w:tcPr>
          <w:p w14:paraId="59EB042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68DF27E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0FE7A42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财税、国有资产管理等</w:t>
            </w:r>
          </w:p>
        </w:tc>
        <w:tc>
          <w:tcPr>
            <w:tcW w:w="2164" w:type="dxa"/>
            <w:vAlign w:val="center"/>
          </w:tcPr>
          <w:p w14:paraId="386AEE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3FA08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D96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3809F06A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70" w:type="dxa"/>
            <w:vAlign w:val="center"/>
          </w:tcPr>
          <w:p w14:paraId="03029C8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金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超</w:t>
            </w:r>
          </w:p>
        </w:tc>
        <w:tc>
          <w:tcPr>
            <w:tcW w:w="2380" w:type="dxa"/>
            <w:vAlign w:val="center"/>
          </w:tcPr>
          <w:p w14:paraId="6D42EAC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7C0D3DC7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民政、城市管理等</w:t>
            </w:r>
          </w:p>
        </w:tc>
        <w:tc>
          <w:tcPr>
            <w:tcW w:w="2164" w:type="dxa"/>
            <w:vAlign w:val="center"/>
          </w:tcPr>
          <w:p w14:paraId="43E61EE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ADC85DE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D6B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226B34DF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70" w:type="dxa"/>
            <w:vAlign w:val="center"/>
          </w:tcPr>
          <w:p w14:paraId="2786704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卢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杰</w:t>
            </w:r>
          </w:p>
        </w:tc>
        <w:tc>
          <w:tcPr>
            <w:tcW w:w="2380" w:type="dxa"/>
            <w:vAlign w:val="center"/>
          </w:tcPr>
          <w:p w14:paraId="441D333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7A31410C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教育、文化等</w:t>
            </w:r>
          </w:p>
        </w:tc>
        <w:tc>
          <w:tcPr>
            <w:tcW w:w="2164" w:type="dxa"/>
            <w:vAlign w:val="center"/>
          </w:tcPr>
          <w:p w14:paraId="2F8BC52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E94379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701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24239697"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70" w:type="dxa"/>
            <w:vAlign w:val="center"/>
          </w:tcPr>
          <w:p w14:paraId="7E1620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铭</w:t>
            </w:r>
          </w:p>
        </w:tc>
        <w:tc>
          <w:tcPr>
            <w:tcW w:w="2380" w:type="dxa"/>
            <w:vAlign w:val="center"/>
          </w:tcPr>
          <w:p w14:paraId="72516C09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1247FAE6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城市建设、征收拆迁等</w:t>
            </w:r>
          </w:p>
        </w:tc>
        <w:tc>
          <w:tcPr>
            <w:tcW w:w="2164" w:type="dxa"/>
            <w:vAlign w:val="center"/>
          </w:tcPr>
          <w:p w14:paraId="4C95016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0E906A6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6C32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4C485750"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70" w:type="dxa"/>
            <w:vAlign w:val="center"/>
          </w:tcPr>
          <w:p w14:paraId="2020918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咸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敏</w:t>
            </w:r>
          </w:p>
        </w:tc>
        <w:tc>
          <w:tcPr>
            <w:tcW w:w="2380" w:type="dxa"/>
            <w:vAlign w:val="center"/>
          </w:tcPr>
          <w:p w14:paraId="5FCA4B7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42437B1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商务、外经、投促等</w:t>
            </w:r>
          </w:p>
        </w:tc>
        <w:tc>
          <w:tcPr>
            <w:tcW w:w="2164" w:type="dxa"/>
            <w:vAlign w:val="center"/>
          </w:tcPr>
          <w:p w14:paraId="124E2A2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2BE019C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BA7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4A6FB05D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70" w:type="dxa"/>
            <w:vAlign w:val="center"/>
          </w:tcPr>
          <w:p w14:paraId="0DA11CF8">
            <w:pPr>
              <w:spacing w:line="57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黎海东</w:t>
            </w:r>
          </w:p>
        </w:tc>
        <w:tc>
          <w:tcPr>
            <w:tcW w:w="2380" w:type="dxa"/>
            <w:vAlign w:val="center"/>
          </w:tcPr>
          <w:p w14:paraId="4BDFDB1D">
            <w:pPr>
              <w:spacing w:line="57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56D06F3C">
            <w:pPr>
              <w:spacing w:line="460" w:lineRule="exact"/>
              <w:jc w:val="left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公安、司法、信访等</w:t>
            </w:r>
          </w:p>
        </w:tc>
        <w:tc>
          <w:tcPr>
            <w:tcW w:w="2164" w:type="dxa"/>
            <w:vAlign w:val="center"/>
          </w:tcPr>
          <w:p w14:paraId="098AD780">
            <w:pPr>
              <w:spacing w:line="57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287A972E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14:paraId="70E2890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备注：</w:t>
      </w:r>
    </w:p>
    <w:p w14:paraId="492E2F68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1、区人民来访接待中心地址为秦淮区大明路282号；</w:t>
      </w:r>
    </w:p>
    <w:p w14:paraId="2E010032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2、接访下访时间一般为当日上午，</w:t>
      </w:r>
      <w:r>
        <w:rPr>
          <w:rFonts w:ascii="仿宋_GB2312" w:eastAsia="仿宋_GB2312"/>
          <w:sz w:val="32"/>
          <w:szCs w:val="32"/>
        </w:rPr>
        <w:t>如遇工作冲突，时间另行调整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WQ1NDMwM2ZiYzc1YzBiNTczMmU5ZWVjMTMzMzYifQ=="/>
  </w:docVars>
  <w:rsids>
    <w:rsidRoot w:val="007B3C77"/>
    <w:rsid w:val="001035E2"/>
    <w:rsid w:val="00222BAD"/>
    <w:rsid w:val="00256828"/>
    <w:rsid w:val="003C0388"/>
    <w:rsid w:val="003C1D2B"/>
    <w:rsid w:val="003E6261"/>
    <w:rsid w:val="004A49C9"/>
    <w:rsid w:val="00513D8B"/>
    <w:rsid w:val="00586B2C"/>
    <w:rsid w:val="00597154"/>
    <w:rsid w:val="005B64DD"/>
    <w:rsid w:val="005D1ED8"/>
    <w:rsid w:val="005E14B0"/>
    <w:rsid w:val="005F2691"/>
    <w:rsid w:val="0061757D"/>
    <w:rsid w:val="006B6B73"/>
    <w:rsid w:val="007047CF"/>
    <w:rsid w:val="007B3C77"/>
    <w:rsid w:val="007B44B2"/>
    <w:rsid w:val="008030A9"/>
    <w:rsid w:val="008042FE"/>
    <w:rsid w:val="0080704D"/>
    <w:rsid w:val="00877C16"/>
    <w:rsid w:val="00890C30"/>
    <w:rsid w:val="00892838"/>
    <w:rsid w:val="009300A0"/>
    <w:rsid w:val="00A5127E"/>
    <w:rsid w:val="00B64FF3"/>
    <w:rsid w:val="00B940D6"/>
    <w:rsid w:val="00BA6D87"/>
    <w:rsid w:val="00BB31D9"/>
    <w:rsid w:val="00BB5B8A"/>
    <w:rsid w:val="00C61FF7"/>
    <w:rsid w:val="00D13911"/>
    <w:rsid w:val="00D96318"/>
    <w:rsid w:val="00DA7D19"/>
    <w:rsid w:val="00DF2F03"/>
    <w:rsid w:val="00E24AB1"/>
    <w:rsid w:val="00EF1691"/>
    <w:rsid w:val="00F45635"/>
    <w:rsid w:val="00F92650"/>
    <w:rsid w:val="00F974AF"/>
    <w:rsid w:val="00FA39A6"/>
    <w:rsid w:val="00FE1252"/>
    <w:rsid w:val="0698083B"/>
    <w:rsid w:val="0BC61B40"/>
    <w:rsid w:val="11CF1A96"/>
    <w:rsid w:val="274F0899"/>
    <w:rsid w:val="306F7398"/>
    <w:rsid w:val="31B83181"/>
    <w:rsid w:val="48D46B35"/>
    <w:rsid w:val="4F5B69C3"/>
    <w:rsid w:val="51DB3BAA"/>
    <w:rsid w:val="5D2817C9"/>
    <w:rsid w:val="6BB45884"/>
    <w:rsid w:val="7733799A"/>
    <w:rsid w:val="7C2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527</Words>
  <Characters>566</Characters>
  <Lines>4</Lines>
  <Paragraphs>1</Paragraphs>
  <TotalTime>1</TotalTime>
  <ScaleCrop>false</ScaleCrop>
  <LinksUpToDate>false</LinksUpToDate>
  <CharactersWithSpaces>582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2024-03-28T23:44:00Z</dcterms:created>
  <dc:creator>Micorosoft</dc:creator>
  <cp:lastModifiedBy>妤丠</cp:lastModifiedBy>
  <cp:lastPrinted>2024-06-27T09:16:00Z</cp:lastPrinted>
  <dcterms:modified xsi:type="dcterms:W3CDTF">2024-10-25T01:52:17Z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8B89B11D084742D1A2C10BB2B04D9760_13</vt:lpwstr>
  </property>
</Properties>
</file>