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CAA" w:rsidRPr="005F2A03" w:rsidRDefault="00B926C5">
      <w:pPr>
        <w:spacing w:line="520" w:lineRule="exact"/>
        <w:jc w:val="center"/>
        <w:rPr>
          <w:rFonts w:ascii="黑体" w:eastAsia="黑体" w:hAnsi="黑体" w:cs="仿宋"/>
          <w:sz w:val="36"/>
          <w:szCs w:val="36"/>
        </w:rPr>
      </w:pPr>
      <w:r w:rsidRPr="005F2A03">
        <w:rPr>
          <w:rFonts w:ascii="黑体" w:eastAsia="黑体" w:hAnsi="黑体" w:cs="仿宋" w:hint="eastAsia"/>
          <w:sz w:val="36"/>
          <w:szCs w:val="36"/>
        </w:rPr>
        <w:t>公示202</w:t>
      </w:r>
      <w:r w:rsidR="00CF4B7E" w:rsidRPr="005F2A03">
        <w:rPr>
          <w:rFonts w:ascii="黑体" w:eastAsia="黑体" w:hAnsi="黑体" w:cs="仿宋" w:hint="eastAsia"/>
          <w:sz w:val="36"/>
          <w:szCs w:val="36"/>
        </w:rPr>
        <w:t>4</w:t>
      </w:r>
      <w:r w:rsidRPr="005F2A03">
        <w:rPr>
          <w:rFonts w:ascii="黑体" w:eastAsia="黑体" w:hAnsi="黑体" w:cs="仿宋" w:hint="eastAsia"/>
          <w:sz w:val="36"/>
          <w:szCs w:val="36"/>
        </w:rPr>
        <w:t>年秦淮区技术合同登记人奖补项目情况</w:t>
      </w:r>
    </w:p>
    <w:p w:rsidR="00537CAA" w:rsidRPr="005F2A03" w:rsidRDefault="00537CAA">
      <w:pPr>
        <w:pStyle w:val="1"/>
        <w:spacing w:line="560" w:lineRule="exact"/>
        <w:ind w:firstLineChars="0" w:firstLine="0"/>
        <w:rPr>
          <w:rFonts w:ascii="仿宋" w:eastAsia="仿宋" w:hAnsi="仿宋" w:cs="仿宋"/>
          <w:snapToGrid/>
          <w:kern w:val="2"/>
          <w:sz w:val="32"/>
          <w:szCs w:val="32"/>
        </w:rPr>
      </w:pPr>
    </w:p>
    <w:p w:rsidR="00537CAA" w:rsidRPr="005F2A03" w:rsidRDefault="00B926C5">
      <w:pPr>
        <w:pStyle w:val="1"/>
        <w:spacing w:line="560" w:lineRule="exact"/>
        <w:ind w:firstLineChars="0" w:firstLine="0"/>
        <w:rPr>
          <w:rFonts w:ascii="仿宋" w:eastAsia="仿宋" w:hAnsi="仿宋" w:cs="仿宋"/>
          <w:snapToGrid/>
          <w:kern w:val="2"/>
          <w:sz w:val="30"/>
          <w:szCs w:val="30"/>
        </w:rPr>
      </w:pP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>各有关单位：</w:t>
      </w:r>
    </w:p>
    <w:p w:rsidR="00537CAA" w:rsidRPr="005F2A03" w:rsidRDefault="00B926C5" w:rsidP="005F2A03">
      <w:pPr>
        <w:pStyle w:val="1"/>
        <w:spacing w:line="560" w:lineRule="exact"/>
        <w:ind w:firstLine="600"/>
        <w:rPr>
          <w:rFonts w:ascii="仿宋" w:eastAsia="仿宋" w:hAnsi="仿宋" w:cs="仿宋"/>
          <w:snapToGrid/>
          <w:kern w:val="2"/>
          <w:sz w:val="30"/>
          <w:szCs w:val="30"/>
        </w:rPr>
      </w:pP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>为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贯彻落实</w:t>
      </w: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>《秦淮区加速打造引领性国家创新型城市示范区的若干政策举措》（秦委发〔2022〕1号）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有关精神，根据《秦淮区加速打造引领性国家创新型城市示范区的若干政策举措》的实施细则（</w:t>
      </w: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>秦科发〔202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3</w:t>
      </w: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>〕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18</w:t>
      </w: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>号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）</w:t>
      </w: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>文件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要求</w:t>
      </w: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>，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我局于近期组织开展202</w:t>
      </w:r>
      <w:r w:rsidR="00DF0018">
        <w:rPr>
          <w:rFonts w:ascii="仿宋" w:eastAsia="仿宋" w:hAnsi="仿宋" w:cs="仿宋"/>
          <w:snapToGrid/>
          <w:kern w:val="2"/>
          <w:sz w:val="30"/>
          <w:szCs w:val="30"/>
        </w:rPr>
        <w:t>4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年度技术合同登记人奖补项目的评审工作，并根据《秦淮区技术转移奖补项目管理办法》第三章第十三条“技术合同登记人奖补由所在企业代为发放至登记人”，现</w:t>
      </w: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>对拟实施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奖补</w:t>
      </w: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>的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单位</w:t>
      </w: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>及金额进行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公示（详见附件），公示期自202</w:t>
      </w:r>
      <w:r w:rsidR="00C76FB4"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4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年</w:t>
      </w:r>
      <w:r w:rsidR="00C76FB4"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5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月</w:t>
      </w:r>
      <w:r w:rsidR="00A255D0">
        <w:rPr>
          <w:rFonts w:ascii="仿宋" w:eastAsia="仿宋" w:hAnsi="仿宋" w:cs="仿宋"/>
          <w:snapToGrid/>
          <w:kern w:val="2"/>
          <w:sz w:val="30"/>
          <w:szCs w:val="30"/>
        </w:rPr>
        <w:t>17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日起至202</w:t>
      </w:r>
      <w:r w:rsidR="00C76FB4"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4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年</w:t>
      </w:r>
      <w:r w:rsidR="00C76FB4"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5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月</w:t>
      </w:r>
      <w:r w:rsidR="00A255D0">
        <w:rPr>
          <w:rFonts w:ascii="仿宋" w:eastAsia="仿宋" w:hAnsi="仿宋" w:cs="仿宋"/>
          <w:snapToGrid/>
          <w:kern w:val="2"/>
          <w:sz w:val="30"/>
          <w:szCs w:val="30"/>
        </w:rPr>
        <w:t>23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日止。</w:t>
      </w:r>
    </w:p>
    <w:p w:rsidR="00537CAA" w:rsidRPr="005F2A03" w:rsidRDefault="00B926C5" w:rsidP="005F2A03">
      <w:pPr>
        <w:pStyle w:val="1"/>
        <w:spacing w:line="560" w:lineRule="exact"/>
        <w:ind w:firstLine="600"/>
        <w:rPr>
          <w:rFonts w:ascii="仿宋" w:eastAsia="仿宋" w:hAnsi="仿宋" w:cs="仿宋"/>
          <w:snapToGrid/>
          <w:kern w:val="2"/>
          <w:sz w:val="30"/>
          <w:szCs w:val="30"/>
        </w:rPr>
      </w:pP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任何单位和个人若对公示的拟实施奖补的单位和金额持有异议，均可</w:t>
      </w: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>在公示期内提出，我局将在限期内予以核查，属实的将予以</w:t>
      </w:r>
      <w:bookmarkStart w:id="0" w:name="_GoBack"/>
      <w:bookmarkEnd w:id="0"/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>取消或重新</w:t>
      </w:r>
      <w:r w:rsidR="00D42D4B">
        <w:rPr>
          <w:rFonts w:ascii="仿宋" w:eastAsia="仿宋" w:hAnsi="仿宋" w:cs="仿宋"/>
          <w:snapToGrid/>
          <w:kern w:val="2"/>
          <w:sz w:val="30"/>
          <w:szCs w:val="30"/>
        </w:rPr>
        <w:t>核定</w:t>
      </w: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>该单位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奖补</w:t>
      </w: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 xml:space="preserve">。 </w:t>
      </w:r>
    </w:p>
    <w:p w:rsidR="00537CAA" w:rsidRPr="005F2A03" w:rsidRDefault="00B926C5" w:rsidP="005F2A03">
      <w:pPr>
        <w:pStyle w:val="1"/>
        <w:spacing w:line="560" w:lineRule="exact"/>
        <w:ind w:firstLine="600"/>
        <w:rPr>
          <w:rFonts w:ascii="仿宋" w:eastAsia="仿宋" w:hAnsi="仿宋" w:cs="仿宋"/>
          <w:snapToGrid/>
          <w:kern w:val="2"/>
          <w:sz w:val="30"/>
          <w:szCs w:val="30"/>
        </w:rPr>
      </w:pP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 xml:space="preserve">联系人：秦淮区科技局  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袁忆</w:t>
      </w:r>
    </w:p>
    <w:p w:rsidR="00537CAA" w:rsidRPr="005F2A03" w:rsidRDefault="00B926C5" w:rsidP="005F2A03">
      <w:pPr>
        <w:pStyle w:val="1"/>
        <w:spacing w:line="560" w:lineRule="exact"/>
        <w:ind w:firstLine="600"/>
        <w:rPr>
          <w:rFonts w:ascii="仿宋" w:eastAsia="仿宋" w:hAnsi="仿宋" w:cs="仿宋"/>
          <w:snapToGrid/>
          <w:kern w:val="2"/>
          <w:sz w:val="30"/>
          <w:szCs w:val="30"/>
        </w:rPr>
      </w:pP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 xml:space="preserve">联系电话：84556750 </w:t>
      </w:r>
    </w:p>
    <w:p w:rsidR="00537CAA" w:rsidRPr="005F2A03" w:rsidRDefault="00B926C5" w:rsidP="005F2A03">
      <w:pPr>
        <w:pStyle w:val="1"/>
        <w:spacing w:line="560" w:lineRule="exact"/>
        <w:ind w:firstLine="600"/>
        <w:rPr>
          <w:rFonts w:ascii="仿宋" w:eastAsia="仿宋" w:hAnsi="仿宋" w:cs="仿宋"/>
          <w:snapToGrid/>
          <w:kern w:val="2"/>
          <w:sz w:val="30"/>
          <w:szCs w:val="30"/>
        </w:rPr>
      </w:pP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 xml:space="preserve">联系地址：秦虹路1号818室 </w:t>
      </w:r>
    </w:p>
    <w:p w:rsidR="00537CAA" w:rsidRPr="005F2A03" w:rsidRDefault="00B926C5" w:rsidP="005F2A03">
      <w:pPr>
        <w:pStyle w:val="1"/>
        <w:spacing w:line="560" w:lineRule="exact"/>
        <w:ind w:firstLine="600"/>
        <w:rPr>
          <w:rFonts w:ascii="仿宋" w:eastAsia="仿宋" w:hAnsi="仿宋" w:cs="仿宋"/>
          <w:snapToGrid/>
          <w:kern w:val="2"/>
          <w:sz w:val="30"/>
          <w:szCs w:val="30"/>
        </w:rPr>
      </w:pP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>邮政编码：210022</w:t>
      </w:r>
    </w:p>
    <w:p w:rsidR="00537CAA" w:rsidRPr="005F2A03" w:rsidRDefault="00B926C5" w:rsidP="005F2A03">
      <w:pPr>
        <w:pStyle w:val="1"/>
        <w:spacing w:line="560" w:lineRule="exact"/>
        <w:ind w:firstLine="600"/>
        <w:rPr>
          <w:rFonts w:ascii="仿宋" w:eastAsia="仿宋" w:hAnsi="仿宋" w:cs="仿宋"/>
          <w:snapToGrid/>
          <w:kern w:val="2"/>
          <w:sz w:val="30"/>
          <w:szCs w:val="30"/>
        </w:rPr>
      </w:pPr>
      <w:r w:rsidRPr="005F2A03">
        <w:rPr>
          <w:rFonts w:ascii="仿宋" w:eastAsia="仿宋" w:hAnsi="仿宋" w:cs="仿宋"/>
          <w:snapToGrid/>
          <w:kern w:val="2"/>
          <w:sz w:val="30"/>
          <w:szCs w:val="30"/>
        </w:rPr>
        <w:t>附件：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202</w:t>
      </w:r>
      <w:r w:rsidR="00864247"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4</w:t>
      </w:r>
      <w:r w:rsidRPr="005F2A03">
        <w:rPr>
          <w:rFonts w:ascii="仿宋" w:eastAsia="仿宋" w:hAnsi="仿宋" w:cs="仿宋" w:hint="eastAsia"/>
          <w:snapToGrid/>
          <w:kern w:val="2"/>
          <w:sz w:val="30"/>
          <w:szCs w:val="30"/>
        </w:rPr>
        <w:t>年秦淮区技术合同登记人奖补项目情况</w:t>
      </w:r>
    </w:p>
    <w:p w:rsidR="00537CAA" w:rsidRPr="005F2A03" w:rsidRDefault="00537CAA">
      <w:pPr>
        <w:spacing w:line="560" w:lineRule="exact"/>
        <w:rPr>
          <w:rFonts w:ascii="仿宋" w:eastAsia="仿宋" w:hAnsi="仿宋" w:cs="仿宋"/>
          <w:sz w:val="30"/>
          <w:szCs w:val="30"/>
        </w:rPr>
      </w:pPr>
    </w:p>
    <w:p w:rsidR="00537CAA" w:rsidRPr="005F2A03" w:rsidRDefault="00B926C5">
      <w:pPr>
        <w:spacing w:line="560" w:lineRule="exact"/>
        <w:jc w:val="center"/>
        <w:rPr>
          <w:rFonts w:ascii="仿宋" w:eastAsia="仿宋" w:hAnsi="仿宋" w:cs="仿宋"/>
          <w:sz w:val="30"/>
          <w:szCs w:val="30"/>
        </w:rPr>
      </w:pPr>
      <w:r w:rsidRPr="005F2A03">
        <w:rPr>
          <w:rFonts w:ascii="仿宋" w:eastAsia="仿宋" w:hAnsi="仿宋" w:cs="仿宋" w:hint="eastAsia"/>
          <w:sz w:val="30"/>
          <w:szCs w:val="30"/>
        </w:rPr>
        <w:t xml:space="preserve">                            南京市秦淮区科学技术局</w:t>
      </w:r>
    </w:p>
    <w:p w:rsidR="00537CAA" w:rsidRPr="005F2A03" w:rsidRDefault="00B926C5">
      <w:pPr>
        <w:spacing w:line="560" w:lineRule="exact"/>
        <w:rPr>
          <w:rFonts w:eastAsia="仿宋"/>
          <w:sz w:val="30"/>
          <w:szCs w:val="30"/>
        </w:rPr>
      </w:pPr>
      <w:r w:rsidRPr="005F2A03">
        <w:rPr>
          <w:rFonts w:eastAsia="仿宋"/>
          <w:sz w:val="30"/>
          <w:szCs w:val="30"/>
        </w:rPr>
        <w:t xml:space="preserve"> </w:t>
      </w:r>
    </w:p>
    <w:p w:rsidR="00537CAA" w:rsidRPr="005F2A03" w:rsidRDefault="00B926C5" w:rsidP="005F2A03">
      <w:pPr>
        <w:spacing w:line="560" w:lineRule="exact"/>
        <w:ind w:firstLineChars="250" w:firstLine="750"/>
        <w:rPr>
          <w:rFonts w:eastAsia="仿宋" w:hAnsi="仿宋"/>
          <w:sz w:val="30"/>
          <w:szCs w:val="30"/>
        </w:rPr>
        <w:sectPr w:rsidR="00537CAA" w:rsidRPr="005F2A03">
          <w:pgSz w:w="11906" w:h="16838"/>
          <w:pgMar w:top="1134" w:right="1418" w:bottom="1134" w:left="1418" w:header="851" w:footer="992" w:gutter="0"/>
          <w:cols w:space="425"/>
          <w:docGrid w:type="lines" w:linePitch="312"/>
        </w:sectPr>
      </w:pPr>
      <w:r w:rsidRPr="005F2A03">
        <w:rPr>
          <w:rFonts w:eastAsia="仿宋"/>
          <w:sz w:val="30"/>
          <w:szCs w:val="30"/>
        </w:rPr>
        <w:t xml:space="preserve">               </w:t>
      </w:r>
      <w:r w:rsidRPr="005F2A03">
        <w:rPr>
          <w:rFonts w:eastAsia="仿宋" w:hint="eastAsia"/>
          <w:sz w:val="30"/>
          <w:szCs w:val="30"/>
        </w:rPr>
        <w:t xml:space="preserve">       </w:t>
      </w:r>
      <w:r w:rsidRPr="005F2A03">
        <w:rPr>
          <w:rFonts w:eastAsia="仿宋"/>
          <w:sz w:val="30"/>
          <w:szCs w:val="30"/>
        </w:rPr>
        <w:t xml:space="preserve">  </w:t>
      </w:r>
      <w:r w:rsidRPr="005F2A03">
        <w:rPr>
          <w:rFonts w:eastAsia="仿宋" w:hint="eastAsia"/>
          <w:sz w:val="30"/>
          <w:szCs w:val="30"/>
        </w:rPr>
        <w:t xml:space="preserve">      </w:t>
      </w:r>
      <w:r w:rsidRPr="005F2A03">
        <w:rPr>
          <w:rFonts w:eastAsia="仿宋"/>
          <w:sz w:val="30"/>
          <w:szCs w:val="30"/>
        </w:rPr>
        <w:t xml:space="preserve"> 2</w:t>
      </w:r>
      <w:r w:rsidRPr="005F2A03">
        <w:rPr>
          <w:rFonts w:eastAsia="仿宋" w:hint="eastAsia"/>
          <w:sz w:val="30"/>
          <w:szCs w:val="30"/>
        </w:rPr>
        <w:t>02</w:t>
      </w:r>
      <w:r w:rsidR="00C76FB4" w:rsidRPr="005F2A03">
        <w:rPr>
          <w:rFonts w:eastAsia="仿宋" w:hint="eastAsia"/>
          <w:sz w:val="30"/>
          <w:szCs w:val="30"/>
        </w:rPr>
        <w:t>4</w:t>
      </w:r>
      <w:r w:rsidRPr="005F2A03">
        <w:rPr>
          <w:rFonts w:eastAsia="仿宋" w:hAnsi="仿宋"/>
          <w:sz w:val="30"/>
          <w:szCs w:val="30"/>
        </w:rPr>
        <w:t>年</w:t>
      </w:r>
      <w:r w:rsidR="00C76FB4" w:rsidRPr="005F2A03">
        <w:rPr>
          <w:rFonts w:eastAsia="仿宋" w:hAnsi="仿宋" w:hint="eastAsia"/>
          <w:sz w:val="30"/>
          <w:szCs w:val="30"/>
        </w:rPr>
        <w:t>5</w:t>
      </w:r>
      <w:r w:rsidRPr="005F2A03">
        <w:rPr>
          <w:rFonts w:eastAsia="仿宋" w:hAnsi="仿宋"/>
          <w:sz w:val="30"/>
          <w:szCs w:val="30"/>
        </w:rPr>
        <w:t>月</w:t>
      </w:r>
      <w:r w:rsidR="00A255D0">
        <w:rPr>
          <w:rFonts w:eastAsia="仿宋" w:hAnsi="仿宋"/>
          <w:sz w:val="30"/>
          <w:szCs w:val="30"/>
        </w:rPr>
        <w:t>17</w:t>
      </w:r>
      <w:r w:rsidRPr="005F2A03">
        <w:rPr>
          <w:rFonts w:eastAsia="仿宋" w:hAnsi="仿宋"/>
          <w:sz w:val="30"/>
          <w:szCs w:val="30"/>
        </w:rPr>
        <w:t>日</w:t>
      </w:r>
    </w:p>
    <w:p w:rsidR="00537CAA" w:rsidRDefault="00B926C5">
      <w:pPr>
        <w:jc w:val="center"/>
        <w:rPr>
          <w:rFonts w:ascii="方正小标宋简体" w:eastAsia="方正小标宋简体" w:hAnsi="黑体"/>
          <w:spacing w:val="10"/>
          <w:sz w:val="32"/>
          <w:szCs w:val="32"/>
        </w:rPr>
      </w:pPr>
      <w:r>
        <w:rPr>
          <w:rFonts w:ascii="方正小标宋简体" w:eastAsia="方正小标宋简体" w:hAnsi="黑体" w:hint="eastAsia"/>
          <w:spacing w:val="10"/>
          <w:sz w:val="32"/>
          <w:szCs w:val="32"/>
        </w:rPr>
        <w:lastRenderedPageBreak/>
        <w:t>202</w:t>
      </w:r>
      <w:r w:rsidR="00864247">
        <w:rPr>
          <w:rFonts w:ascii="方正小标宋简体" w:eastAsia="方正小标宋简体" w:hAnsi="黑体" w:hint="eastAsia"/>
          <w:spacing w:val="10"/>
          <w:sz w:val="32"/>
          <w:szCs w:val="32"/>
        </w:rPr>
        <w:t>4</w:t>
      </w:r>
      <w:r>
        <w:rPr>
          <w:rFonts w:ascii="方正小标宋简体" w:eastAsia="方正小标宋简体" w:hAnsi="黑体" w:hint="eastAsia"/>
          <w:spacing w:val="10"/>
          <w:sz w:val="32"/>
          <w:szCs w:val="32"/>
        </w:rPr>
        <w:t>年秦淮区技术合同登记人奖补项目情况</w:t>
      </w:r>
    </w:p>
    <w:tbl>
      <w:tblPr>
        <w:tblW w:w="8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4022"/>
        <w:gridCol w:w="2129"/>
        <w:gridCol w:w="1846"/>
      </w:tblGrid>
      <w:tr w:rsidR="00537CAA" w:rsidTr="00B10A95">
        <w:trPr>
          <w:trHeight w:val="67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CAA" w:rsidRDefault="00B926C5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序号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537CAA" w:rsidRDefault="00B926C5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企业名称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B926C5" w:rsidP="00C76FB4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技术合同成交金额</w:t>
            </w:r>
          </w:p>
          <w:p w:rsidR="00537CAA" w:rsidRDefault="00B926C5" w:rsidP="00C76FB4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</w:t>
            </w:r>
            <w:r w:rsidR="00C76FB4">
              <w:rPr>
                <w:rFonts w:ascii="黑体" w:eastAsia="黑体" w:hAnsi="黑体" w:hint="eastAsia"/>
                <w:kern w:val="0"/>
                <w:szCs w:val="21"/>
              </w:rPr>
              <w:t>万元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B926C5" w:rsidP="00C76FB4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奖补资金</w:t>
            </w:r>
          </w:p>
          <w:p w:rsidR="00537CAA" w:rsidRDefault="00B926C5" w:rsidP="00C76FB4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（</w:t>
            </w:r>
            <w:r w:rsidR="00C76FB4">
              <w:rPr>
                <w:rFonts w:ascii="黑体" w:eastAsia="黑体" w:hAnsi="黑体" w:hint="eastAsia"/>
                <w:kern w:val="0"/>
                <w:szCs w:val="21"/>
              </w:rPr>
              <w:t>万元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）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南京泰洋洋智能科技有限公司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16310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南京泉星芳智能科技有限公司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14820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南京吾梦萱智能科技有限公司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13360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南京桃京隆智能科技有限公司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13280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南京智悟轩智能科技有限公司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南京智产源智能科技有限公司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10370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7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南京强顺博智能科技有限公司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9960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48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8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南京感动科技有限公司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5825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8459.15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9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南京犁宙科技有限公司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8850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45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江苏娜拾信息技术科技有限公司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8510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50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11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南京即波智能科技有限公司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8300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12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南京旭诚智能软件科技有限公司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51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13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江苏翊赛高新技术有限公司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7800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14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拓银智能软件科技（南京）有限公司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7520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15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南京京淘多软件科技有限公司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16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南京宏白科技有限公司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7150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17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南京聚霸智能软件有限公司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18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南京佩莱信息系统科技有限公司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19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南京阳全科技有限公司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20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江苏基久网络科技有限公司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5825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5660.34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江苏德雅医疗科技有限公司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lastRenderedPageBreak/>
              <w:t>22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江苏文强科技有限公司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5825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5404.47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23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南京隐文智能科技有限公司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5360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24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南京八七智能科技有限公司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25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运去哪（南京）供应链管理有限公司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4690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26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南京峰伟乐软件科技有限公司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27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南京今勇昭科技有限公司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3906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28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南京浩迈文化科技有限公司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29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江苏狄诺尼信息技术有限责任公司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2836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30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江苏阿法科技有限公司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2698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31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立讯精密科技（南京）有限公司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5825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2618.15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32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江苏企愿科技服务有限公司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2526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33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南京从一医药科技有限公司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2330.2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186A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4.6</w:t>
            </w:r>
            <w:r w:rsidR="00186AEB"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34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南京蓝梦智能软件科技有限公司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4.4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35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南京康鑫成生物科技有限公司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AC1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 w:rsidR="00AC187C">
              <w:rPr>
                <w:rFonts w:hint="eastAsia"/>
                <w:color w:val="000000"/>
                <w:sz w:val="22"/>
                <w:szCs w:val="22"/>
              </w:rPr>
              <w:t>.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36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南京莱斯信息技术股份有限公司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1672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5825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3.34</w:t>
            </w:r>
          </w:p>
        </w:tc>
      </w:tr>
      <w:tr w:rsidR="00C76FB4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37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Pr="00C40F7E" w:rsidRDefault="00C76FB4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南京智睿云互联科技有限公司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C76FB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6FB4" w:rsidRDefault="00C76FB4" w:rsidP="00AC187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2.8</w:t>
            </w:r>
          </w:p>
        </w:tc>
      </w:tr>
      <w:tr w:rsidR="00073CA3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3CA3" w:rsidRPr="00C40F7E" w:rsidRDefault="00073CA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38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3CA3" w:rsidRPr="00C40F7E" w:rsidRDefault="00073CA3" w:rsidP="009E6BE2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南京苏智智能装备研究院有限公司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3CA3" w:rsidRDefault="00073CA3" w:rsidP="005825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1251.54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3CA3" w:rsidRDefault="00073CA3" w:rsidP="005825AC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2.5</w:t>
            </w:r>
          </w:p>
        </w:tc>
      </w:tr>
      <w:tr w:rsidR="00073CA3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3CA3" w:rsidRPr="00C40F7E" w:rsidRDefault="00073CA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39</w:t>
            </w: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3CA3" w:rsidRPr="00C40F7E" w:rsidRDefault="00073CA3" w:rsidP="009E6BE2">
            <w:pPr>
              <w:rPr>
                <w:rFonts w:ascii="宋体" w:hAnsi="宋体" w:cs="宋体"/>
                <w:sz w:val="22"/>
                <w:szCs w:val="22"/>
              </w:rPr>
            </w:pPr>
            <w:r w:rsidRPr="00C40F7E">
              <w:rPr>
                <w:rFonts w:hint="eastAsia"/>
                <w:sz w:val="22"/>
                <w:szCs w:val="22"/>
              </w:rPr>
              <w:t>南京天坤人工智能研究院有限公司</w:t>
            </w:r>
            <w:r w:rsidRPr="00C40F7E"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3CA3" w:rsidRDefault="00073CA3" w:rsidP="009E6BE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3CA3" w:rsidRDefault="00073CA3" w:rsidP="009E6BE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2.2</w:t>
            </w:r>
          </w:p>
        </w:tc>
      </w:tr>
      <w:tr w:rsidR="00073CA3" w:rsidTr="00B10A95">
        <w:trPr>
          <w:trHeight w:val="605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3CA3" w:rsidRDefault="00073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73CA3" w:rsidRPr="0066436E" w:rsidRDefault="00073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66436E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合   计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86AEB" w:rsidRPr="000C51ED" w:rsidRDefault="00C40F7E" w:rsidP="005825AC">
            <w:pPr>
              <w:jc w:val="center"/>
              <w:rPr>
                <w:rFonts w:ascii="宋体" w:hAnsi="宋体" w:cs="宋体"/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247643.85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40F7E" w:rsidRPr="00073CA3" w:rsidRDefault="00C40F7E" w:rsidP="00186A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183.9</w:t>
            </w:r>
          </w:p>
        </w:tc>
      </w:tr>
    </w:tbl>
    <w:p w:rsidR="00537CAA" w:rsidRDefault="00537CAA" w:rsidP="00B10A95">
      <w:pPr>
        <w:ind w:leftChars="-270" w:left="-567" w:firstLineChars="200" w:firstLine="480"/>
        <w:rPr>
          <w:rFonts w:eastAsia="方正仿宋_GBK"/>
          <w:sz w:val="24"/>
        </w:rPr>
      </w:pPr>
    </w:p>
    <w:sectPr w:rsidR="00537CAA" w:rsidSect="00537CAA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B33" w:rsidRDefault="00516B33" w:rsidP="00C76FB4">
      <w:r>
        <w:separator/>
      </w:r>
    </w:p>
  </w:endnote>
  <w:endnote w:type="continuationSeparator" w:id="0">
    <w:p w:rsidR="00516B33" w:rsidRDefault="00516B33" w:rsidP="00C7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B33" w:rsidRDefault="00516B33" w:rsidP="00C76FB4">
      <w:r>
        <w:separator/>
      </w:r>
    </w:p>
  </w:footnote>
  <w:footnote w:type="continuationSeparator" w:id="0">
    <w:p w:rsidR="00516B33" w:rsidRDefault="00516B33" w:rsidP="00C76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60B32"/>
    <w:rsid w:val="00073CA3"/>
    <w:rsid w:val="000C30F1"/>
    <w:rsid w:val="000C51ED"/>
    <w:rsid w:val="001118F2"/>
    <w:rsid w:val="001125F1"/>
    <w:rsid w:val="00115828"/>
    <w:rsid w:val="00121228"/>
    <w:rsid w:val="00122F54"/>
    <w:rsid w:val="00147730"/>
    <w:rsid w:val="0017685B"/>
    <w:rsid w:val="00183D9D"/>
    <w:rsid w:val="00186AEB"/>
    <w:rsid w:val="00190004"/>
    <w:rsid w:val="001B1D16"/>
    <w:rsid w:val="001C0972"/>
    <w:rsid w:val="001C4D52"/>
    <w:rsid w:val="001C6691"/>
    <w:rsid w:val="002101F0"/>
    <w:rsid w:val="00224CC7"/>
    <w:rsid w:val="00225004"/>
    <w:rsid w:val="00226C5C"/>
    <w:rsid w:val="00233339"/>
    <w:rsid w:val="00247D94"/>
    <w:rsid w:val="002612AF"/>
    <w:rsid w:val="00262CFF"/>
    <w:rsid w:val="0029522E"/>
    <w:rsid w:val="002D540D"/>
    <w:rsid w:val="00313463"/>
    <w:rsid w:val="00327B1D"/>
    <w:rsid w:val="00353BB9"/>
    <w:rsid w:val="00377D43"/>
    <w:rsid w:val="0038459C"/>
    <w:rsid w:val="0039343C"/>
    <w:rsid w:val="003C1CBC"/>
    <w:rsid w:val="003D298D"/>
    <w:rsid w:val="003D6C1B"/>
    <w:rsid w:val="003F3F24"/>
    <w:rsid w:val="00420BEE"/>
    <w:rsid w:val="004258D2"/>
    <w:rsid w:val="00425D2D"/>
    <w:rsid w:val="00460B32"/>
    <w:rsid w:val="0048088E"/>
    <w:rsid w:val="00493175"/>
    <w:rsid w:val="004B7335"/>
    <w:rsid w:val="004E55E4"/>
    <w:rsid w:val="00516B33"/>
    <w:rsid w:val="00532D26"/>
    <w:rsid w:val="00537CAA"/>
    <w:rsid w:val="00551580"/>
    <w:rsid w:val="005825AC"/>
    <w:rsid w:val="005B3701"/>
    <w:rsid w:val="005C5BFC"/>
    <w:rsid w:val="005C7691"/>
    <w:rsid w:val="005E72B0"/>
    <w:rsid w:val="005F2A03"/>
    <w:rsid w:val="006252CB"/>
    <w:rsid w:val="0066436E"/>
    <w:rsid w:val="00676E11"/>
    <w:rsid w:val="00687285"/>
    <w:rsid w:val="006A2279"/>
    <w:rsid w:val="006C3879"/>
    <w:rsid w:val="006C3AFD"/>
    <w:rsid w:val="006C5312"/>
    <w:rsid w:val="006E0F3C"/>
    <w:rsid w:val="006F79E7"/>
    <w:rsid w:val="007031EB"/>
    <w:rsid w:val="0073040E"/>
    <w:rsid w:val="0073553E"/>
    <w:rsid w:val="007456E7"/>
    <w:rsid w:val="0075460E"/>
    <w:rsid w:val="007B5149"/>
    <w:rsid w:val="007C797E"/>
    <w:rsid w:val="007E7484"/>
    <w:rsid w:val="008207D3"/>
    <w:rsid w:val="008278A8"/>
    <w:rsid w:val="00827963"/>
    <w:rsid w:val="008333B8"/>
    <w:rsid w:val="00850ECC"/>
    <w:rsid w:val="00864247"/>
    <w:rsid w:val="0087770F"/>
    <w:rsid w:val="00893392"/>
    <w:rsid w:val="00926FB9"/>
    <w:rsid w:val="00942A16"/>
    <w:rsid w:val="009979B2"/>
    <w:rsid w:val="009C1496"/>
    <w:rsid w:val="009D7B95"/>
    <w:rsid w:val="009F5B6B"/>
    <w:rsid w:val="00A255D0"/>
    <w:rsid w:val="00A53EB1"/>
    <w:rsid w:val="00A54294"/>
    <w:rsid w:val="00A73238"/>
    <w:rsid w:val="00A81B4B"/>
    <w:rsid w:val="00A96358"/>
    <w:rsid w:val="00AA0849"/>
    <w:rsid w:val="00AC187C"/>
    <w:rsid w:val="00AC1F23"/>
    <w:rsid w:val="00AC2475"/>
    <w:rsid w:val="00AE770F"/>
    <w:rsid w:val="00B10A95"/>
    <w:rsid w:val="00B164CD"/>
    <w:rsid w:val="00B37516"/>
    <w:rsid w:val="00B50E80"/>
    <w:rsid w:val="00B61C4E"/>
    <w:rsid w:val="00B64658"/>
    <w:rsid w:val="00B80FDA"/>
    <w:rsid w:val="00B85409"/>
    <w:rsid w:val="00B926C5"/>
    <w:rsid w:val="00B96401"/>
    <w:rsid w:val="00BB7A16"/>
    <w:rsid w:val="00BF1FC9"/>
    <w:rsid w:val="00C0050A"/>
    <w:rsid w:val="00C063C1"/>
    <w:rsid w:val="00C1240B"/>
    <w:rsid w:val="00C21D82"/>
    <w:rsid w:val="00C3363F"/>
    <w:rsid w:val="00C40F7E"/>
    <w:rsid w:val="00C76C8F"/>
    <w:rsid w:val="00C76FB4"/>
    <w:rsid w:val="00C91E80"/>
    <w:rsid w:val="00C96581"/>
    <w:rsid w:val="00CC3B1F"/>
    <w:rsid w:val="00CF28A6"/>
    <w:rsid w:val="00CF4B7E"/>
    <w:rsid w:val="00D0489E"/>
    <w:rsid w:val="00D42D4B"/>
    <w:rsid w:val="00D5059E"/>
    <w:rsid w:val="00D5353C"/>
    <w:rsid w:val="00D63516"/>
    <w:rsid w:val="00D64008"/>
    <w:rsid w:val="00D810C6"/>
    <w:rsid w:val="00D8656B"/>
    <w:rsid w:val="00D86DF1"/>
    <w:rsid w:val="00DA5B19"/>
    <w:rsid w:val="00DE5657"/>
    <w:rsid w:val="00DF0018"/>
    <w:rsid w:val="00E50135"/>
    <w:rsid w:val="00E52739"/>
    <w:rsid w:val="00E72BBE"/>
    <w:rsid w:val="00EE0B93"/>
    <w:rsid w:val="00EF5844"/>
    <w:rsid w:val="00EF7E5E"/>
    <w:rsid w:val="00F035E9"/>
    <w:rsid w:val="00F337C3"/>
    <w:rsid w:val="00F40414"/>
    <w:rsid w:val="00F83A95"/>
    <w:rsid w:val="00F85232"/>
    <w:rsid w:val="00F93F64"/>
    <w:rsid w:val="00FE3CC1"/>
    <w:rsid w:val="09554BF2"/>
    <w:rsid w:val="0F3D2783"/>
    <w:rsid w:val="0F5D08FA"/>
    <w:rsid w:val="155917C9"/>
    <w:rsid w:val="18165F14"/>
    <w:rsid w:val="1B581F34"/>
    <w:rsid w:val="1B6D55C3"/>
    <w:rsid w:val="25C25668"/>
    <w:rsid w:val="2CAA4E3C"/>
    <w:rsid w:val="2D344BBF"/>
    <w:rsid w:val="31650B27"/>
    <w:rsid w:val="39272932"/>
    <w:rsid w:val="4DB66490"/>
    <w:rsid w:val="5018732F"/>
    <w:rsid w:val="525D4BB3"/>
    <w:rsid w:val="56996C20"/>
    <w:rsid w:val="5AF357AC"/>
    <w:rsid w:val="5CC47251"/>
    <w:rsid w:val="67D92C95"/>
    <w:rsid w:val="6F645A16"/>
    <w:rsid w:val="726451A5"/>
    <w:rsid w:val="76B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5CF7F"/>
  <w15:docId w15:val="{44944200-168F-4164-B76D-5CBE678E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C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37C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37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537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sid w:val="00537CAA"/>
    <w:rPr>
      <w:color w:val="800080"/>
      <w:u w:val="single"/>
    </w:rPr>
  </w:style>
  <w:style w:type="character" w:styleId="aa">
    <w:name w:val="Hyperlink"/>
    <w:basedOn w:val="a0"/>
    <w:uiPriority w:val="99"/>
    <w:semiHidden/>
    <w:unhideWhenUsed/>
    <w:qFormat/>
    <w:rsid w:val="00537CAA"/>
    <w:rPr>
      <w:color w:val="0000FF"/>
      <w:u w:val="single"/>
    </w:rPr>
  </w:style>
  <w:style w:type="table" w:styleId="ab">
    <w:name w:val="Table Grid"/>
    <w:basedOn w:val="a1"/>
    <w:uiPriority w:val="59"/>
    <w:qFormat/>
    <w:rsid w:val="00537CA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qFormat/>
    <w:rsid w:val="00537CAA"/>
    <w:pPr>
      <w:ind w:firstLineChars="200" w:firstLine="420"/>
    </w:pPr>
    <w:rPr>
      <w:rFonts w:ascii="Calibri" w:hAnsi="Calibri" w:cs="黑体"/>
      <w:snapToGrid w:val="0"/>
      <w:kern w:val="0"/>
      <w:szCs w:val="22"/>
    </w:rPr>
  </w:style>
  <w:style w:type="character" w:styleId="ac">
    <w:name w:val="Placeholder Text"/>
    <w:basedOn w:val="a0"/>
    <w:uiPriority w:val="99"/>
    <w:semiHidden/>
    <w:qFormat/>
    <w:rsid w:val="00537CAA"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537CAA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537CAA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37CAA"/>
    <w:rPr>
      <w:rFonts w:ascii="Times New Roman" w:eastAsia="宋体" w:hAnsi="Times New Roman" w:cs="Times New Roman"/>
      <w:sz w:val="18"/>
      <w:szCs w:val="18"/>
    </w:rPr>
  </w:style>
  <w:style w:type="paragraph" w:customStyle="1" w:styleId="font5">
    <w:name w:val="font5"/>
    <w:basedOn w:val="a"/>
    <w:qFormat/>
    <w:rsid w:val="00537C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qFormat/>
    <w:rsid w:val="00537C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qFormat/>
    <w:rsid w:val="00537C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qFormat/>
    <w:rsid w:val="00537CA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qFormat/>
    <w:rsid w:val="00537CA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qFormat/>
    <w:rsid w:val="00537CA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qFormat/>
    <w:rsid w:val="00537CA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qFormat/>
    <w:rsid w:val="00537CA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537CA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qFormat/>
    <w:rsid w:val="00537CA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CA7538-4DFC-4194-9984-7B45F382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242</Words>
  <Characters>1384</Characters>
  <Application>Microsoft Office Word</Application>
  <DocSecurity>0</DocSecurity>
  <Lines>11</Lines>
  <Paragraphs>3</Paragraphs>
  <ScaleCrop>false</ScaleCrop>
  <Company>中国微软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16</cp:revision>
  <cp:lastPrinted>2021-10-11T03:38:00Z</cp:lastPrinted>
  <dcterms:created xsi:type="dcterms:W3CDTF">2024-05-16T09:32:00Z</dcterms:created>
  <dcterms:modified xsi:type="dcterms:W3CDTF">2024-05-17T02:53:00Z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